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8A1DB5" w14:textId="77777777" w:rsidR="008D6E8A" w:rsidRPr="00E40277" w:rsidRDefault="008D6E8A" w:rsidP="008D6E8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bookmarkStart w:id="0" w:name="_GoBack"/>
      <w:bookmarkEnd w:id="0"/>
      <w:r w:rsidRPr="00E40277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3FEE46F2" wp14:editId="33247B6B">
            <wp:extent cx="1139588" cy="982639"/>
            <wp:effectExtent l="0" t="0" r="3810" b="8255"/>
            <wp:docPr id="2" name="Picture 2" descr="Description: C:\Users\Training\AppData\Local\Microsoft\Windows\INetCache\Content.Outlook\UM1ZEYBM\AMIU-logo (2)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022" cy="995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A2861E" w14:textId="77777777" w:rsidR="008D6E8A" w:rsidRPr="00E40277" w:rsidRDefault="008D6E8A" w:rsidP="008D6E8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AMREF INTERNATIONAL UNIVERSITY</w:t>
      </w:r>
    </w:p>
    <w:p w14:paraId="4EFFECD0" w14:textId="77777777" w:rsidR="008D6E8A" w:rsidRPr="00E40277" w:rsidRDefault="008D6E8A" w:rsidP="008D6E8A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SCHOOL OF PUBLIC HEALTH</w:t>
      </w:r>
    </w:p>
    <w:p w14:paraId="4B2CBF14" w14:textId="37129FAC" w:rsidR="008D6E8A" w:rsidRPr="00E40277" w:rsidRDefault="008D6E8A" w:rsidP="008D6E8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DEPARTMENT OF HEALTH SYSTEMS MANAGEMENT AND DEVELOPMENT</w:t>
      </w:r>
    </w:p>
    <w:p w14:paraId="60844EF1" w14:textId="1F408E63" w:rsidR="00E40277" w:rsidRPr="00E40277" w:rsidRDefault="00E40277" w:rsidP="008D6E8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DEPARTMENT OF COMMUNITY HEALTH</w:t>
      </w:r>
    </w:p>
    <w:p w14:paraId="0EAB421A" w14:textId="77777777" w:rsidR="008D6E8A" w:rsidRPr="00E40277" w:rsidRDefault="008D6E8A" w:rsidP="008D6E8A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BSC HEALTH SYSTEMS MANAGEMENT AND DEVELOPMENT</w:t>
      </w:r>
    </w:p>
    <w:p w14:paraId="5B139F22" w14:textId="77777777" w:rsidR="008D6E8A" w:rsidRPr="00E40277" w:rsidRDefault="008D6E8A" w:rsidP="008D6E8A">
      <w:pPr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sz w:val="24"/>
          <w:szCs w:val="24"/>
          <w:lang w:val="en-US"/>
        </w:rPr>
        <w:t xml:space="preserve">END OF SEMESTER EXAMINATION </w:t>
      </w:r>
      <w:r w:rsidR="00B76CE2" w:rsidRPr="00E4027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SEPTEMBER-DECEMBER</w:t>
      </w:r>
      <w:r w:rsidRPr="00E40277">
        <w:rPr>
          <w:rFonts w:ascii="Times New Roman" w:eastAsia="Calibri" w:hAnsi="Times New Roman" w:cs="Times New Roman"/>
          <w:b/>
          <w:sz w:val="24"/>
          <w:szCs w:val="24"/>
          <w:lang w:val="en-US"/>
        </w:rPr>
        <w:t>, 2023</w:t>
      </w:r>
    </w:p>
    <w:p w14:paraId="1ACCC454" w14:textId="77777777" w:rsidR="008D6E8A" w:rsidRPr="00E40277" w:rsidRDefault="008D6E8A" w:rsidP="008D6E8A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C949059" w14:textId="58CFCDAF" w:rsidR="00F963DB" w:rsidRPr="00E40277" w:rsidRDefault="00F963DB" w:rsidP="00F963DB">
      <w:pPr>
        <w:pStyle w:val="Title"/>
        <w:rPr>
          <w:rFonts w:ascii="Times New Roman" w:eastAsia="Times New Roman" w:hAnsi="Times New Roman" w:cs="Times New Roman"/>
          <w:color w:val="auto"/>
          <w:sz w:val="24"/>
          <w:szCs w:val="24"/>
          <w:lang w:val="en-GB"/>
        </w:rPr>
      </w:pPr>
      <w:bookmarkStart w:id="1" w:name="_Toc332801213"/>
      <w:r w:rsidRPr="00E40277">
        <w:rPr>
          <w:rStyle w:val="Heading3Char"/>
          <w:rFonts w:eastAsiaTheme="majorEastAsia"/>
          <w:color w:val="auto"/>
          <w:sz w:val="24"/>
          <w:szCs w:val="24"/>
        </w:rPr>
        <w:t>HMD 135</w:t>
      </w:r>
      <w:r w:rsidR="00E40277" w:rsidRPr="00E40277">
        <w:rPr>
          <w:rStyle w:val="Heading3Char"/>
          <w:rFonts w:eastAsiaTheme="majorEastAsia"/>
          <w:color w:val="auto"/>
          <w:sz w:val="24"/>
          <w:szCs w:val="24"/>
        </w:rPr>
        <w:t xml:space="preserve"> and CHP 321</w:t>
      </w:r>
      <w:r w:rsidRPr="00E40277">
        <w:rPr>
          <w:rStyle w:val="Heading3Char"/>
          <w:rFonts w:eastAsiaTheme="majorEastAsia"/>
          <w:color w:val="auto"/>
          <w:sz w:val="24"/>
          <w:szCs w:val="24"/>
        </w:rPr>
        <w:t>: HEALTH ECON</w:t>
      </w:r>
      <w:r w:rsidR="00D52076" w:rsidRPr="00E40277">
        <w:rPr>
          <w:rStyle w:val="Heading3Char"/>
          <w:rFonts w:eastAsiaTheme="majorEastAsia"/>
          <w:color w:val="auto"/>
          <w:sz w:val="24"/>
          <w:szCs w:val="24"/>
        </w:rPr>
        <w:t>O</w:t>
      </w:r>
      <w:r w:rsidRPr="00E40277">
        <w:rPr>
          <w:rStyle w:val="Heading3Char"/>
          <w:rFonts w:eastAsiaTheme="majorEastAsia"/>
          <w:color w:val="auto"/>
          <w:sz w:val="24"/>
          <w:szCs w:val="24"/>
        </w:rPr>
        <w:t>MICS</w:t>
      </w:r>
      <w:bookmarkEnd w:id="1"/>
    </w:p>
    <w:p w14:paraId="2A728B43" w14:textId="665B044B" w:rsidR="008D6E8A" w:rsidRPr="00E40277" w:rsidRDefault="008D6E8A" w:rsidP="008D6E8A">
      <w:pPr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Date</w:t>
      </w: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>:</w:t>
      </w:r>
      <w:r w:rsidR="00723763"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4</w:t>
      </w:r>
      <w:r w:rsidR="00E40277" w:rsidRPr="00E40277">
        <w:rPr>
          <w:rFonts w:ascii="Times New Roman" w:eastAsia="Calibri" w:hAnsi="Times New Roman" w:cs="Times New Roman"/>
          <w:b/>
          <w:bCs/>
          <w:sz w:val="24"/>
          <w:szCs w:val="24"/>
          <w:vertAlign w:val="superscript"/>
          <w:lang w:val="en-US"/>
        </w:rPr>
        <w:t>th</w:t>
      </w:r>
      <w:r w:rsidR="00E40277"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 xml:space="preserve"> December</w:t>
      </w:r>
      <w:r w:rsidR="00B76CE2"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, 2023</w:t>
      </w:r>
    </w:p>
    <w:p w14:paraId="07555685" w14:textId="77777777" w:rsidR="008D6E8A" w:rsidRPr="00E40277" w:rsidRDefault="008D6E8A" w:rsidP="008D6E8A">
      <w:pPr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TIME</w:t>
      </w: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ab/>
        <w:t xml:space="preserve">: </w:t>
      </w:r>
      <w:r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</w:t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WO</w:t>
      </w:r>
      <w:r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(2) Hours      </w:t>
      </w:r>
      <w:r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ab/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               </w:t>
      </w:r>
      <w:r w:rsidRPr="00E40277">
        <w:rPr>
          <w:rFonts w:ascii="Times New Roman" w:eastAsia="Calibri" w:hAnsi="Times New Roman" w:cs="Times New Roman"/>
          <w:b/>
          <w:sz w:val="24"/>
          <w:szCs w:val="24"/>
          <w:lang w:val="en-US"/>
        </w:rPr>
        <w:t>Start</w:t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: …</w:t>
      </w:r>
      <w:r w:rsidR="00A61E7B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4.15PM</w:t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…</w:t>
      </w:r>
      <w:r w:rsidR="00B76CE2" w:rsidRPr="00E40277">
        <w:rPr>
          <w:rFonts w:ascii="Times New Roman" w:eastAsia="Calibri" w:hAnsi="Times New Roman" w:cs="Times New Roman"/>
          <w:b/>
          <w:sz w:val="24"/>
          <w:szCs w:val="24"/>
          <w:lang w:val="en-US"/>
        </w:rPr>
        <w:t>. Finish</w:t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="00A61E7B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6.15PM</w:t>
      </w:r>
      <w:r w:rsidR="00B76CE2" w:rsidRPr="00E4027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…………...…………</w:t>
      </w:r>
    </w:p>
    <w:p w14:paraId="6FE4E33C" w14:textId="77777777" w:rsidR="00B76CE2" w:rsidRPr="00E40277" w:rsidRDefault="008D6E8A" w:rsidP="00B76CE2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en-GB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t> </w:t>
      </w:r>
      <w:r w:rsidR="00B76CE2" w:rsidRPr="00E4027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en-GB"/>
        </w:rPr>
        <w:t xml:space="preserve"> </w:t>
      </w:r>
    </w:p>
    <w:p w14:paraId="3AEE7A78" w14:textId="77777777" w:rsidR="008D6E8A" w:rsidRPr="00E40277" w:rsidRDefault="008D6E8A" w:rsidP="008D6E8A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</w:p>
    <w:p w14:paraId="69DD293B" w14:textId="77777777" w:rsidR="00B76CE2" w:rsidRPr="00E40277" w:rsidRDefault="00B76CE2" w:rsidP="00B76CE2">
      <w:pPr>
        <w:spacing w:after="0" w:line="276" w:lineRule="auto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64839BE4" w14:textId="77777777" w:rsidR="00B76CE2" w:rsidRPr="00E40277" w:rsidRDefault="00B76CE2" w:rsidP="00B76CE2">
      <w:pPr>
        <w:numPr>
          <w:ilvl w:val="0"/>
          <w:numId w:val="19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70 marks </w:t>
      </w:r>
    </w:p>
    <w:p w14:paraId="28006367" w14:textId="77777777" w:rsidR="00B76CE2" w:rsidRPr="00E40277" w:rsidRDefault="00B76CE2" w:rsidP="00B76CE2">
      <w:pPr>
        <w:numPr>
          <w:ilvl w:val="0"/>
          <w:numId w:val="19"/>
        </w:num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31F23DA3" w14:textId="77777777" w:rsidR="00B76CE2" w:rsidRPr="00E40277" w:rsidRDefault="00B76CE2" w:rsidP="00B76CE2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(30 marks)</w:t>
      </w:r>
    </w:p>
    <w:p w14:paraId="35335A2D" w14:textId="77777777" w:rsidR="00723763" w:rsidRPr="00E40277" w:rsidRDefault="00B76CE2" w:rsidP="00B76CE2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>: Long Answer Questions (</w:t>
      </w:r>
      <w:r w:rsidR="00587F04"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>40</w:t>
      </w: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marks) </w:t>
      </w:r>
    </w:p>
    <w:p w14:paraId="0E174086" w14:textId="77777777" w:rsidR="00723763" w:rsidRPr="00E40277" w:rsidRDefault="00723763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40277">
        <w:rPr>
          <w:rFonts w:ascii="Times New Roman" w:eastAsia="Times New Roman" w:hAnsi="Times New Roman" w:cs="Times New Roman"/>
          <w:sz w:val="24"/>
          <w:szCs w:val="24"/>
          <w:lang w:eastAsia="en-GB"/>
        </w:rPr>
        <w:br w:type="page"/>
      </w:r>
    </w:p>
    <w:p w14:paraId="2D1315CB" w14:textId="77777777" w:rsidR="00B76CE2" w:rsidRPr="00E40277" w:rsidRDefault="00B76CE2" w:rsidP="00B76CE2">
      <w:pPr>
        <w:spacing w:after="0" w:line="276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037E0AA" w14:textId="77777777" w:rsidR="00F963DB" w:rsidRPr="00E40277" w:rsidRDefault="00F963DB" w:rsidP="0090273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AB2C462" w14:textId="77777777" w:rsidR="008D6E8A" w:rsidRPr="00E40277" w:rsidRDefault="008D6E8A" w:rsidP="00902738">
      <w:pPr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SECTION A: </w:t>
      </w:r>
      <w:r w:rsidR="00B76CE2" w:rsidRPr="00E4027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COMPULSORY (30 </w:t>
      </w:r>
      <w:r w:rsidR="00CF0528" w:rsidRPr="00E4027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MARKS)</w:t>
      </w:r>
    </w:p>
    <w:p w14:paraId="0724A94A" w14:textId="77777777" w:rsidR="00B76CE2" w:rsidRPr="00E40277" w:rsidRDefault="00B76CE2" w:rsidP="00B76CE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</w:p>
    <w:p w14:paraId="247F2C83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 xml:space="preserve">Describe the following concepts as applied in Health economics </w:t>
      </w:r>
    </w:p>
    <w:p w14:paraId="3DDB7302" w14:textId="77777777" w:rsidR="00B76CE2" w:rsidRPr="00E40277" w:rsidRDefault="00B76CE2" w:rsidP="00CF0528">
      <w:pPr>
        <w:pStyle w:val="ListParagraph"/>
        <w:numPr>
          <w:ilvl w:val="0"/>
          <w:numId w:val="38"/>
        </w:numPr>
        <w:spacing w:line="360" w:lineRule="auto"/>
        <w:ind w:left="1260" w:hanging="24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Price elasticity</w:t>
      </w:r>
      <w:r w:rsidR="00FF297F" w:rsidRPr="00E40277">
        <w:rPr>
          <w:rFonts w:ascii="Times New Roman" w:hAnsi="Times New Roman" w:cs="Times New Roman"/>
          <w:sz w:val="24"/>
          <w:szCs w:val="24"/>
        </w:rPr>
        <w:t>(</w:t>
      </w:r>
      <w:r w:rsidR="00CD7B2A" w:rsidRPr="00E40277">
        <w:rPr>
          <w:rFonts w:ascii="Times New Roman" w:hAnsi="Times New Roman" w:cs="Times New Roman"/>
          <w:sz w:val="24"/>
          <w:szCs w:val="24"/>
        </w:rPr>
        <w:t xml:space="preserve"> </w:t>
      </w:r>
      <w:r w:rsidR="00FF297F" w:rsidRPr="00E40277">
        <w:rPr>
          <w:rFonts w:ascii="Times New Roman" w:hAnsi="Times New Roman" w:cs="Times New Roman"/>
          <w:sz w:val="24"/>
          <w:szCs w:val="24"/>
        </w:rPr>
        <w:t>1Mark)</w:t>
      </w:r>
    </w:p>
    <w:p w14:paraId="26D7F044" w14:textId="77777777" w:rsidR="00B76CE2" w:rsidRPr="00E40277" w:rsidRDefault="00B76CE2" w:rsidP="00CF0528">
      <w:pPr>
        <w:pStyle w:val="ListParagraph"/>
        <w:numPr>
          <w:ilvl w:val="0"/>
          <w:numId w:val="38"/>
        </w:numPr>
        <w:spacing w:line="360" w:lineRule="auto"/>
        <w:ind w:left="1260" w:hanging="24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Price ceiling</w:t>
      </w:r>
      <w:r w:rsidR="00FF297F" w:rsidRPr="00E40277">
        <w:rPr>
          <w:rFonts w:ascii="Times New Roman" w:hAnsi="Times New Roman" w:cs="Times New Roman"/>
          <w:sz w:val="24"/>
          <w:szCs w:val="24"/>
        </w:rPr>
        <w:t>( 1Mark)</w:t>
      </w:r>
    </w:p>
    <w:p w14:paraId="452920B1" w14:textId="77777777" w:rsidR="00B76CE2" w:rsidRPr="00E40277" w:rsidRDefault="00B76CE2" w:rsidP="00CF0528">
      <w:pPr>
        <w:pStyle w:val="ListParagraph"/>
        <w:numPr>
          <w:ilvl w:val="0"/>
          <w:numId w:val="38"/>
        </w:numPr>
        <w:spacing w:line="360" w:lineRule="auto"/>
        <w:ind w:left="1260" w:hanging="24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Price floors</w:t>
      </w:r>
      <w:r w:rsidR="00FF297F" w:rsidRPr="00E40277">
        <w:rPr>
          <w:rFonts w:ascii="Times New Roman" w:hAnsi="Times New Roman" w:cs="Times New Roman"/>
          <w:sz w:val="24"/>
          <w:szCs w:val="24"/>
        </w:rPr>
        <w:t>( 1Mark)</w:t>
      </w:r>
      <w:r w:rsidR="00CD7B2A" w:rsidRPr="00E40277">
        <w:rPr>
          <w:rFonts w:ascii="Times New Roman" w:hAnsi="Times New Roman" w:cs="Times New Roman"/>
          <w:sz w:val="24"/>
          <w:szCs w:val="24"/>
        </w:rPr>
        <w:t>)</w:t>
      </w:r>
    </w:p>
    <w:p w14:paraId="55D804C9" w14:textId="77777777" w:rsidR="00B76CE2" w:rsidRPr="00E40277" w:rsidRDefault="00B76CE2" w:rsidP="00CF0528">
      <w:pPr>
        <w:pStyle w:val="ListParagraph"/>
        <w:numPr>
          <w:ilvl w:val="0"/>
          <w:numId w:val="38"/>
        </w:numPr>
        <w:spacing w:line="360" w:lineRule="auto"/>
        <w:ind w:left="1260" w:hanging="24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Price oligopoly</w:t>
      </w:r>
      <w:r w:rsidR="00FF297F" w:rsidRPr="00E40277">
        <w:rPr>
          <w:rFonts w:ascii="Times New Roman" w:hAnsi="Times New Roman" w:cs="Times New Roman"/>
          <w:sz w:val="24"/>
          <w:szCs w:val="24"/>
        </w:rPr>
        <w:t>( 1Mark)</w:t>
      </w:r>
    </w:p>
    <w:p w14:paraId="5B3C6EBB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Describe any three roles of health managers in health financing &amp; financial management (3marks)</w:t>
      </w:r>
      <w:r w:rsidR="00311323" w:rsidRPr="00E402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70E25D" w14:textId="77777777" w:rsidR="00CF0528" w:rsidRPr="00E40277" w:rsidRDefault="00CF0528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 xml:space="preserve">Outline </w:t>
      </w:r>
      <w:r w:rsidR="00311323" w:rsidRPr="00E40277">
        <w:rPr>
          <w:rFonts w:ascii="Times New Roman" w:hAnsi="Times New Roman" w:cs="Times New Roman"/>
          <w:sz w:val="24"/>
          <w:szCs w:val="24"/>
        </w:rPr>
        <w:t>four components of GDP in line to Health economics</w:t>
      </w:r>
      <w:r w:rsidRPr="00E40277">
        <w:rPr>
          <w:rFonts w:ascii="Times New Roman" w:hAnsi="Times New Roman" w:cs="Times New Roman"/>
          <w:sz w:val="24"/>
          <w:szCs w:val="24"/>
        </w:rPr>
        <w:t xml:space="preserve"> (</w:t>
      </w:r>
      <w:r w:rsidR="00311323" w:rsidRPr="00E40277">
        <w:rPr>
          <w:rFonts w:ascii="Times New Roman" w:hAnsi="Times New Roman" w:cs="Times New Roman"/>
          <w:sz w:val="24"/>
          <w:szCs w:val="24"/>
        </w:rPr>
        <w:t>4</w:t>
      </w:r>
      <w:r w:rsidRPr="00E40277">
        <w:rPr>
          <w:rFonts w:ascii="Times New Roman" w:hAnsi="Times New Roman" w:cs="Times New Roman"/>
          <w:sz w:val="24"/>
          <w:szCs w:val="24"/>
        </w:rPr>
        <w:t>marks)</w:t>
      </w:r>
    </w:p>
    <w:p w14:paraId="5DA8C8E0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Highlight three factors affecting demand in the labour market (3marks)</w:t>
      </w:r>
    </w:p>
    <w:p w14:paraId="2F2F10F8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E40277">
        <w:rPr>
          <w:rFonts w:ascii="Times New Roman" w:hAnsi="Times New Roman" w:cs="Times New Roman"/>
          <w:iCs/>
          <w:w w:val="110"/>
          <w:sz w:val="24"/>
          <w:szCs w:val="24"/>
        </w:rPr>
        <w:t>With use a diagram describe the law of demand and supply as applied in health economics (5 marks).</w:t>
      </w:r>
    </w:p>
    <w:p w14:paraId="3BAABA88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Outline any four guiding principles in considering good health insurance (4marks)</w:t>
      </w:r>
    </w:p>
    <w:p w14:paraId="1FC2D557" w14:textId="77777777" w:rsidR="00B76CE2" w:rsidRPr="00E40277" w:rsidRDefault="00B76CE2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Describe labo</w:t>
      </w:r>
      <w:r w:rsidR="00311323" w:rsidRPr="00E40277">
        <w:rPr>
          <w:rFonts w:ascii="Times New Roman" w:hAnsi="Times New Roman" w:cs="Times New Roman"/>
          <w:sz w:val="24"/>
          <w:szCs w:val="24"/>
        </w:rPr>
        <w:t>u</w:t>
      </w:r>
      <w:r w:rsidRPr="00E40277">
        <w:rPr>
          <w:rFonts w:ascii="Times New Roman" w:hAnsi="Times New Roman" w:cs="Times New Roman"/>
          <w:sz w:val="24"/>
          <w:szCs w:val="24"/>
        </w:rPr>
        <w:t>r markets in line with health economics with a focus on competitive and non-competitive markets (</w:t>
      </w:r>
      <w:r w:rsidR="00311323" w:rsidRPr="00E40277">
        <w:rPr>
          <w:rFonts w:ascii="Times New Roman" w:hAnsi="Times New Roman" w:cs="Times New Roman"/>
          <w:sz w:val="24"/>
          <w:szCs w:val="24"/>
        </w:rPr>
        <w:t>4</w:t>
      </w:r>
      <w:r w:rsidRPr="00E40277">
        <w:rPr>
          <w:rFonts w:ascii="Times New Roman" w:hAnsi="Times New Roman" w:cs="Times New Roman"/>
          <w:sz w:val="24"/>
          <w:szCs w:val="24"/>
        </w:rPr>
        <w:t>marks)</w:t>
      </w:r>
    </w:p>
    <w:p w14:paraId="107F2D98" w14:textId="77777777" w:rsidR="00311323" w:rsidRPr="00E40277" w:rsidRDefault="00311323" w:rsidP="00CF0528">
      <w:pPr>
        <w:pStyle w:val="ListParagraph"/>
        <w:numPr>
          <w:ilvl w:val="0"/>
          <w:numId w:val="30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Highlight any three causes of inflation in Kenya (3marks)</w:t>
      </w:r>
    </w:p>
    <w:p w14:paraId="7A04E287" w14:textId="77777777" w:rsidR="008F44AE" w:rsidRPr="00E40277" w:rsidRDefault="008F44AE">
      <w:pPr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br w:type="page"/>
      </w:r>
    </w:p>
    <w:p w14:paraId="28734BBB" w14:textId="77777777" w:rsidR="00B76CE2" w:rsidRPr="00E40277" w:rsidRDefault="00B76CE2" w:rsidP="00B76CE2">
      <w:pPr>
        <w:rPr>
          <w:rFonts w:ascii="Times New Roman" w:hAnsi="Times New Roman" w:cs="Times New Roman"/>
          <w:sz w:val="24"/>
          <w:szCs w:val="24"/>
        </w:rPr>
      </w:pPr>
    </w:p>
    <w:p w14:paraId="6A2D13FB" w14:textId="77777777" w:rsidR="00B76CE2" w:rsidRPr="00E40277" w:rsidRDefault="00B76CE2" w:rsidP="00B76CE2">
      <w:pPr>
        <w:rPr>
          <w:rFonts w:ascii="Times New Roman" w:hAnsi="Times New Roman" w:cs="Times New Roman"/>
          <w:sz w:val="24"/>
          <w:szCs w:val="24"/>
        </w:rPr>
      </w:pPr>
    </w:p>
    <w:p w14:paraId="5E647639" w14:textId="77777777" w:rsidR="004154DE" w:rsidRPr="00E40277" w:rsidRDefault="004154DE" w:rsidP="004154DE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 w:rsidRPr="00E4027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SECTION B: ANSWER ANY TWO (2) QUESTIONS (40 </w:t>
      </w:r>
      <w:r w:rsidR="006A40FE" w:rsidRPr="00E40277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MARKS)</w:t>
      </w:r>
    </w:p>
    <w:p w14:paraId="4F185414" w14:textId="77777777" w:rsidR="007A72CA" w:rsidRPr="00E40277" w:rsidRDefault="007A72CA" w:rsidP="00CF052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35E6844" w14:textId="77777777" w:rsidR="00B76CE2" w:rsidRPr="00E40277" w:rsidRDefault="00B76CE2" w:rsidP="00CF052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6A40FE" w:rsidRPr="00E40277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Pr="00E40277">
        <w:rPr>
          <w:rFonts w:ascii="Times New Roman" w:hAnsi="Times New Roman" w:cs="Times New Roman"/>
          <w:b/>
          <w:bCs/>
          <w:sz w:val="24"/>
          <w:szCs w:val="24"/>
        </w:rPr>
        <w:t>ne</w:t>
      </w:r>
    </w:p>
    <w:p w14:paraId="07D2F337" w14:textId="6E5B5AEF" w:rsidR="00B76CE2" w:rsidRPr="00E40277" w:rsidRDefault="004154DE" w:rsidP="00CF0528">
      <w:pPr>
        <w:pStyle w:val="ListParagraph"/>
        <w:numPr>
          <w:ilvl w:val="0"/>
          <w:numId w:val="36"/>
        </w:numPr>
        <w:spacing w:line="360" w:lineRule="auto"/>
        <w:ind w:left="540" w:hanging="27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 xml:space="preserve">In the world today, nations use various mechanisms in financing their health systems. </w:t>
      </w:r>
      <w:r w:rsidR="006A40FE" w:rsidRPr="00E40277">
        <w:rPr>
          <w:rFonts w:ascii="Times New Roman" w:hAnsi="Times New Roman" w:cs="Times New Roman"/>
          <w:sz w:val="24"/>
          <w:szCs w:val="24"/>
        </w:rPr>
        <w:t xml:space="preserve">Discuss </w:t>
      </w:r>
      <w:r w:rsidR="00E40277" w:rsidRPr="00E40277">
        <w:rPr>
          <w:rFonts w:ascii="Times New Roman" w:hAnsi="Times New Roman" w:cs="Times New Roman"/>
          <w:sz w:val="24"/>
          <w:szCs w:val="24"/>
        </w:rPr>
        <w:t>five mechanisms</w:t>
      </w:r>
      <w:r w:rsidR="00B76CE2" w:rsidRPr="00E40277">
        <w:rPr>
          <w:rFonts w:ascii="Times New Roman" w:hAnsi="Times New Roman" w:cs="Times New Roman"/>
          <w:sz w:val="24"/>
          <w:szCs w:val="24"/>
        </w:rPr>
        <w:t xml:space="preserve"> </w:t>
      </w:r>
      <w:r w:rsidRPr="00E40277">
        <w:rPr>
          <w:rFonts w:ascii="Times New Roman" w:hAnsi="Times New Roman" w:cs="Times New Roman"/>
          <w:sz w:val="24"/>
          <w:szCs w:val="24"/>
        </w:rPr>
        <w:t>employed by the Government of Kenya</w:t>
      </w:r>
      <w:r w:rsidR="00B76CE2" w:rsidRPr="00E40277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42C937DB" w14:textId="77777777" w:rsidR="00B76CE2" w:rsidRPr="00E40277" w:rsidRDefault="00B76CE2" w:rsidP="00CF0528">
      <w:pPr>
        <w:spacing w:line="360" w:lineRule="auto"/>
        <w:ind w:left="540" w:hanging="270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Pr="00E40277">
        <w:rPr>
          <w:rFonts w:ascii="Times New Roman" w:hAnsi="Times New Roman" w:cs="Times New Roman"/>
          <w:sz w:val="24"/>
          <w:szCs w:val="24"/>
        </w:rPr>
        <w:t>. Discuss the four branches of health economics (10 marks)</w:t>
      </w:r>
    </w:p>
    <w:p w14:paraId="3C70B336" w14:textId="77777777" w:rsidR="007A72CA" w:rsidRPr="00E40277" w:rsidRDefault="007A72CA" w:rsidP="00CF052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A97F29D" w14:textId="77777777" w:rsidR="00B76CE2" w:rsidRPr="00E40277" w:rsidRDefault="00B76CE2" w:rsidP="00CF052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6A40FE" w:rsidRPr="00E40277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wo </w:t>
      </w:r>
    </w:p>
    <w:p w14:paraId="42433C43" w14:textId="77777777" w:rsidR="00B76CE2" w:rsidRPr="00E40277" w:rsidRDefault="001E7187" w:rsidP="00CF0528">
      <w:pPr>
        <w:pStyle w:val="ListParagraph"/>
        <w:numPr>
          <w:ilvl w:val="0"/>
          <w:numId w:val="34"/>
        </w:numPr>
        <w:spacing w:after="0" w:line="360" w:lineRule="auto"/>
        <w:ind w:right="-4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02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human health, the economic performance can have </w:t>
      </w:r>
      <w:r w:rsidR="00534068" w:rsidRPr="00E402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negative or positive impact on health. Likewise, the health can affect economic performance at individual or government level. </w:t>
      </w:r>
      <w:r w:rsidR="00B76CE2" w:rsidRPr="00E4027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impact of health on economic performance and the impact of economic performance on health </w:t>
      </w:r>
      <w:r w:rsidR="00B76CE2" w:rsidRPr="00E40277">
        <w:rPr>
          <w:rFonts w:ascii="Times New Roman" w:hAnsi="Times New Roman" w:cs="Times New Roman"/>
          <w:iCs/>
          <w:sz w:val="24"/>
          <w:szCs w:val="24"/>
        </w:rPr>
        <w:t>(10 Marks)</w:t>
      </w:r>
    </w:p>
    <w:p w14:paraId="286BBE44" w14:textId="77777777" w:rsidR="00B76CE2" w:rsidRPr="00E40277" w:rsidRDefault="00EB20AE" w:rsidP="00CF0528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Outline any five f</w:t>
      </w:r>
      <w:r w:rsidR="00B76CE2" w:rsidRPr="00E40277">
        <w:rPr>
          <w:rFonts w:ascii="Times New Roman" w:hAnsi="Times New Roman" w:cs="Times New Roman"/>
          <w:sz w:val="24"/>
          <w:szCs w:val="24"/>
        </w:rPr>
        <w:t>actors affecting demand of health services/goods</w:t>
      </w:r>
      <w:r w:rsidRPr="00E40277">
        <w:rPr>
          <w:rFonts w:ascii="Times New Roman" w:hAnsi="Times New Roman" w:cs="Times New Roman"/>
          <w:sz w:val="24"/>
          <w:szCs w:val="24"/>
        </w:rPr>
        <w:t xml:space="preserve"> in Kenya</w:t>
      </w:r>
      <w:r w:rsidR="00B76CE2" w:rsidRPr="00E40277">
        <w:rPr>
          <w:rFonts w:ascii="Times New Roman" w:hAnsi="Times New Roman" w:cs="Times New Roman"/>
          <w:sz w:val="24"/>
          <w:szCs w:val="24"/>
        </w:rPr>
        <w:t xml:space="preserve"> (5marks)</w:t>
      </w:r>
    </w:p>
    <w:p w14:paraId="486F0E12" w14:textId="77777777" w:rsidR="004E55C0" w:rsidRPr="00E40277" w:rsidRDefault="00B76CE2" w:rsidP="00B560B0">
      <w:pPr>
        <w:pStyle w:val="ListParagraph"/>
        <w:numPr>
          <w:ilvl w:val="0"/>
          <w:numId w:val="34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 xml:space="preserve">The Government of Kenya can alter the performance of markets in terms of efficiency and equity. </w:t>
      </w:r>
      <w:r w:rsidR="00F10F65" w:rsidRPr="00E40277">
        <w:rPr>
          <w:rFonts w:ascii="Times New Roman" w:hAnsi="Times New Roman" w:cs="Times New Roman"/>
          <w:sz w:val="24"/>
          <w:szCs w:val="24"/>
        </w:rPr>
        <w:t xml:space="preserve"> </w:t>
      </w:r>
      <w:r w:rsidRPr="00E40277">
        <w:rPr>
          <w:rFonts w:ascii="Times New Roman" w:hAnsi="Times New Roman" w:cs="Times New Roman"/>
          <w:sz w:val="24"/>
          <w:szCs w:val="24"/>
        </w:rPr>
        <w:t xml:space="preserve">This can be done by employing various interventions in the market economy. </w:t>
      </w:r>
      <w:r w:rsidR="00F10F65" w:rsidRPr="00E40277">
        <w:rPr>
          <w:rFonts w:ascii="Times New Roman" w:hAnsi="Times New Roman" w:cs="Times New Roman"/>
          <w:sz w:val="24"/>
          <w:szCs w:val="24"/>
        </w:rPr>
        <w:t>Discuss (</w:t>
      </w:r>
      <w:r w:rsidRPr="00E40277">
        <w:rPr>
          <w:rFonts w:ascii="Times New Roman" w:hAnsi="Times New Roman" w:cs="Times New Roman"/>
          <w:sz w:val="24"/>
          <w:szCs w:val="24"/>
        </w:rPr>
        <w:t>5marks)</w:t>
      </w:r>
    </w:p>
    <w:p w14:paraId="677B9A6F" w14:textId="77777777" w:rsidR="004E55C0" w:rsidRPr="00E40277" w:rsidRDefault="004E55C0" w:rsidP="004E55C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E0829F" w14:textId="77777777" w:rsidR="004E55C0" w:rsidRPr="00E40277" w:rsidRDefault="004E55C0" w:rsidP="004E55C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EFFCFA0" w14:textId="77777777" w:rsidR="004E55C0" w:rsidRPr="00E40277" w:rsidRDefault="004E55C0" w:rsidP="004E55C0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6CCFA00" w14:textId="77777777" w:rsidR="00B76CE2" w:rsidRPr="00E40277" w:rsidRDefault="00B76CE2" w:rsidP="00CF0528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F10F65" w:rsidRPr="00E40277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E40277">
        <w:rPr>
          <w:rFonts w:ascii="Times New Roman" w:hAnsi="Times New Roman" w:cs="Times New Roman"/>
          <w:b/>
          <w:bCs/>
          <w:sz w:val="24"/>
          <w:szCs w:val="24"/>
        </w:rPr>
        <w:t xml:space="preserve">hree </w:t>
      </w:r>
    </w:p>
    <w:p w14:paraId="309FB9C7" w14:textId="77777777" w:rsidR="00CF0528" w:rsidRPr="00E40277" w:rsidRDefault="00CF0528" w:rsidP="00CF0528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Various types of cost analysis appraisals are carried in health organizations to ascertain their performance. In line with health economics, describe the following evaluation measures (10marks)</w:t>
      </w:r>
    </w:p>
    <w:p w14:paraId="7AA6D0CB" w14:textId="77777777" w:rsidR="00CF0528" w:rsidRPr="00E40277" w:rsidRDefault="00CF0528" w:rsidP="00CF0528">
      <w:pPr>
        <w:pStyle w:val="ListParagraph"/>
        <w:numPr>
          <w:ilvl w:val="0"/>
          <w:numId w:val="33"/>
        </w:numPr>
        <w:spacing w:line="360" w:lineRule="auto"/>
        <w:ind w:left="1530" w:hanging="90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Cost-minimization analysis</w:t>
      </w:r>
      <w:r w:rsidR="00CD7B2A" w:rsidRPr="00E40277">
        <w:rPr>
          <w:rFonts w:ascii="Times New Roman" w:hAnsi="Times New Roman" w:cs="Times New Roman"/>
          <w:sz w:val="24"/>
          <w:szCs w:val="24"/>
        </w:rPr>
        <w:t xml:space="preserve"> </w:t>
      </w:r>
      <w:r w:rsidR="008F44AE" w:rsidRPr="00E40277">
        <w:rPr>
          <w:rFonts w:ascii="Times New Roman" w:hAnsi="Times New Roman" w:cs="Times New Roman"/>
          <w:sz w:val="24"/>
          <w:szCs w:val="24"/>
        </w:rPr>
        <w:t>(4Marks)</w:t>
      </w:r>
      <w:r w:rsidR="00CD7B2A" w:rsidRPr="00E4027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A50337" w14:textId="77777777" w:rsidR="00CF0528" w:rsidRPr="00E40277" w:rsidRDefault="00CF0528" w:rsidP="00CF0528">
      <w:pPr>
        <w:pStyle w:val="ListParagraph"/>
        <w:numPr>
          <w:ilvl w:val="0"/>
          <w:numId w:val="33"/>
        </w:numPr>
        <w:spacing w:line="360" w:lineRule="auto"/>
        <w:ind w:left="1530" w:hanging="90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Cost-benefit analysis</w:t>
      </w:r>
      <w:r w:rsidR="008F44AE" w:rsidRPr="00E40277">
        <w:rPr>
          <w:rFonts w:ascii="Times New Roman" w:hAnsi="Times New Roman" w:cs="Times New Roman"/>
          <w:sz w:val="24"/>
          <w:szCs w:val="24"/>
        </w:rPr>
        <w:t>(4Marks)</w:t>
      </w:r>
    </w:p>
    <w:p w14:paraId="11793E68" w14:textId="77777777" w:rsidR="00CF0528" w:rsidRPr="00E40277" w:rsidRDefault="00CF0528" w:rsidP="00CF0528">
      <w:pPr>
        <w:pStyle w:val="ListParagraph"/>
        <w:numPr>
          <w:ilvl w:val="0"/>
          <w:numId w:val="33"/>
        </w:numPr>
        <w:spacing w:after="240" w:line="360" w:lineRule="auto"/>
        <w:ind w:left="1530" w:right="-450" w:hanging="9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0277">
        <w:rPr>
          <w:rFonts w:ascii="Times New Roman" w:hAnsi="Times New Roman" w:cs="Times New Roman"/>
          <w:sz w:val="24"/>
          <w:szCs w:val="24"/>
        </w:rPr>
        <w:t>Cost-consequences analysis</w:t>
      </w:r>
      <w:r w:rsidR="008F44AE" w:rsidRPr="00E40277">
        <w:rPr>
          <w:rFonts w:ascii="Times New Roman" w:hAnsi="Times New Roman" w:cs="Times New Roman"/>
          <w:sz w:val="24"/>
          <w:szCs w:val="24"/>
        </w:rPr>
        <w:t>(4Marks)</w:t>
      </w:r>
    </w:p>
    <w:p w14:paraId="735BE522" w14:textId="77777777" w:rsidR="00CF0528" w:rsidRPr="00E40277" w:rsidRDefault="00CF0528" w:rsidP="00CF0528">
      <w:pPr>
        <w:pStyle w:val="ListParagraph"/>
        <w:numPr>
          <w:ilvl w:val="0"/>
          <w:numId w:val="33"/>
        </w:numPr>
        <w:spacing w:after="240" w:line="360" w:lineRule="auto"/>
        <w:ind w:left="1530" w:right="-450" w:hanging="9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0277">
        <w:rPr>
          <w:rFonts w:ascii="Times New Roman" w:hAnsi="Times New Roman" w:cs="Times New Roman"/>
          <w:sz w:val="24"/>
          <w:szCs w:val="24"/>
        </w:rPr>
        <w:lastRenderedPageBreak/>
        <w:t>Option Appraisal</w:t>
      </w:r>
      <w:r w:rsidRPr="00E4027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F44AE" w:rsidRPr="00E40277">
        <w:rPr>
          <w:rFonts w:ascii="Times New Roman" w:hAnsi="Times New Roman" w:cs="Times New Roman"/>
          <w:sz w:val="24"/>
          <w:szCs w:val="24"/>
        </w:rPr>
        <w:t>(4Marks)</w:t>
      </w:r>
    </w:p>
    <w:p w14:paraId="277242E3" w14:textId="77777777" w:rsidR="00CF0528" w:rsidRPr="00E40277" w:rsidRDefault="00CF0528" w:rsidP="00CF0528">
      <w:pPr>
        <w:pStyle w:val="ListParagraph"/>
        <w:numPr>
          <w:ilvl w:val="0"/>
          <w:numId w:val="33"/>
        </w:numPr>
        <w:spacing w:after="240" w:line="360" w:lineRule="auto"/>
        <w:ind w:left="1530" w:right="-450" w:hanging="9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0277">
        <w:rPr>
          <w:rFonts w:ascii="Times New Roman" w:hAnsi="Times New Roman" w:cs="Times New Roman"/>
          <w:sz w:val="24"/>
          <w:szCs w:val="24"/>
        </w:rPr>
        <w:t>Cost-Effectiveness Analysis</w:t>
      </w:r>
      <w:r w:rsidR="008F44AE" w:rsidRPr="00E40277">
        <w:rPr>
          <w:rFonts w:ascii="Times New Roman" w:hAnsi="Times New Roman" w:cs="Times New Roman"/>
          <w:sz w:val="24"/>
          <w:szCs w:val="24"/>
        </w:rPr>
        <w:t>(4Marks)</w:t>
      </w:r>
    </w:p>
    <w:p w14:paraId="657CC9EA" w14:textId="77777777" w:rsidR="00F10F65" w:rsidRPr="00E40277" w:rsidRDefault="00B76CE2" w:rsidP="00CF0528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bCs/>
          <w:sz w:val="24"/>
          <w:szCs w:val="24"/>
        </w:rPr>
        <w:t>QALY</w:t>
      </w:r>
      <w:r w:rsidR="00F10F65" w:rsidRPr="00E40277">
        <w:rPr>
          <w:rFonts w:ascii="Times New Roman" w:hAnsi="Times New Roman" w:cs="Times New Roman"/>
          <w:bCs/>
          <w:sz w:val="24"/>
          <w:szCs w:val="24"/>
        </w:rPr>
        <w:t xml:space="preserve"> as 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a measure of health </w:t>
      </w:r>
      <w:r w:rsidR="00F10F65" w:rsidRPr="00E40277">
        <w:rPr>
          <w:rFonts w:ascii="Times New Roman" w:hAnsi="Times New Roman" w:cs="Times New Roman"/>
          <w:bCs/>
          <w:sz w:val="24"/>
          <w:szCs w:val="24"/>
        </w:rPr>
        <w:t>i</w:t>
      </w:r>
      <w:r w:rsidRPr="00E40277">
        <w:rPr>
          <w:rFonts w:ascii="Times New Roman" w:hAnsi="Times New Roman" w:cs="Times New Roman"/>
          <w:bCs/>
          <w:sz w:val="24"/>
          <w:szCs w:val="24"/>
        </w:rPr>
        <w:t>s a combination of the duration of life and the health-related quality of life</w:t>
      </w:r>
      <w:r w:rsidR="00F10F65" w:rsidRPr="00E40277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E86AA6" w:rsidRPr="00E40277">
        <w:rPr>
          <w:rFonts w:ascii="Times New Roman" w:hAnsi="Times New Roman" w:cs="Times New Roman"/>
          <w:bCs/>
          <w:sz w:val="24"/>
          <w:szCs w:val="24"/>
        </w:rPr>
        <w:t>Assume a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 person who gets some disability at the age of 10, lives with the condition for 35 years, and suffers premature death at the age of 45.  If the life expectancy </w:t>
      </w:r>
      <w:r w:rsidR="00E86AA6" w:rsidRPr="00E40277">
        <w:rPr>
          <w:rFonts w:ascii="Times New Roman" w:hAnsi="Times New Roman" w:cs="Times New Roman"/>
          <w:bCs/>
          <w:sz w:val="24"/>
          <w:szCs w:val="24"/>
        </w:rPr>
        <w:t xml:space="preserve">for this person was 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60 years, and the </w:t>
      </w:r>
      <w:r w:rsidR="00F10F65" w:rsidRPr="00E40277">
        <w:rPr>
          <w:rFonts w:ascii="Times New Roman" w:hAnsi="Times New Roman" w:cs="Times New Roman"/>
          <w:bCs/>
          <w:sz w:val="24"/>
          <w:szCs w:val="24"/>
        </w:rPr>
        <w:t>health-related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 quality of life weight associated with the condition </w:t>
      </w:r>
      <w:r w:rsidR="00E86AA6" w:rsidRPr="00E40277">
        <w:rPr>
          <w:rFonts w:ascii="Times New Roman" w:hAnsi="Times New Roman" w:cs="Times New Roman"/>
          <w:bCs/>
          <w:sz w:val="24"/>
          <w:szCs w:val="24"/>
        </w:rPr>
        <w:t>was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 0.75</w:t>
      </w:r>
      <w:r w:rsidR="00E86AA6" w:rsidRPr="00E40277">
        <w:rPr>
          <w:rFonts w:ascii="Times New Roman" w:hAnsi="Times New Roman" w:cs="Times New Roman"/>
          <w:bCs/>
          <w:sz w:val="24"/>
          <w:szCs w:val="24"/>
        </w:rPr>
        <w:t>, Calculate:</w:t>
      </w:r>
      <w:r w:rsidR="00CD3392" w:rsidRPr="00E4027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D3392" w:rsidRPr="00E40277">
        <w:rPr>
          <w:rFonts w:ascii="Times New Roman" w:hAnsi="Times New Roman" w:cs="Times New Roman"/>
          <w:sz w:val="24"/>
          <w:szCs w:val="24"/>
        </w:rPr>
        <w:t>(</w:t>
      </w:r>
      <w:r w:rsidR="003506DC" w:rsidRPr="00E40277">
        <w:rPr>
          <w:rFonts w:ascii="Times New Roman" w:hAnsi="Times New Roman" w:cs="Times New Roman"/>
          <w:sz w:val="24"/>
          <w:szCs w:val="24"/>
        </w:rPr>
        <w:t>5</w:t>
      </w:r>
      <w:r w:rsidR="00CD3392" w:rsidRPr="00E40277">
        <w:rPr>
          <w:rFonts w:ascii="Times New Roman" w:hAnsi="Times New Roman" w:cs="Times New Roman"/>
          <w:sz w:val="24"/>
          <w:szCs w:val="24"/>
        </w:rPr>
        <w:t>marks)</w:t>
      </w:r>
    </w:p>
    <w:p w14:paraId="7F5B12D6" w14:textId="77777777" w:rsidR="00B76CE2" w:rsidRPr="00E40277" w:rsidRDefault="00B76CE2" w:rsidP="00CF0528">
      <w:pPr>
        <w:pStyle w:val="ListParagraph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3EE8D1B" w14:textId="77777777" w:rsidR="00B76CE2" w:rsidRPr="00E40277" w:rsidRDefault="00E86AA6" w:rsidP="00CF0528">
      <w:pPr>
        <w:pStyle w:val="ListParagraph"/>
        <w:numPr>
          <w:ilvl w:val="0"/>
          <w:numId w:val="32"/>
        </w:numPr>
        <w:spacing w:line="360" w:lineRule="auto"/>
        <w:ind w:left="1440" w:hanging="27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40277">
        <w:rPr>
          <w:rFonts w:ascii="Times New Roman" w:hAnsi="Times New Roman" w:cs="Times New Roman"/>
          <w:bCs/>
          <w:sz w:val="24"/>
          <w:szCs w:val="24"/>
        </w:rPr>
        <w:t xml:space="preserve">The </w:t>
      </w:r>
      <w:r w:rsidR="00B76CE2" w:rsidRPr="00E40277">
        <w:rPr>
          <w:rFonts w:ascii="Times New Roman" w:hAnsi="Times New Roman" w:cs="Times New Roman"/>
          <w:bCs/>
          <w:sz w:val="24"/>
          <w:szCs w:val="24"/>
        </w:rPr>
        <w:t xml:space="preserve">lifetime QALYs of this person </w:t>
      </w:r>
    </w:p>
    <w:p w14:paraId="51A83E44" w14:textId="77777777" w:rsidR="00B76CE2" w:rsidRPr="00E40277" w:rsidRDefault="00E86AA6" w:rsidP="00662953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1440" w:hanging="270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bCs/>
          <w:sz w:val="24"/>
          <w:szCs w:val="24"/>
        </w:rPr>
        <w:t>The</w:t>
      </w:r>
      <w:r w:rsidR="00B76CE2" w:rsidRPr="00E40277">
        <w:rPr>
          <w:rFonts w:ascii="Times New Roman" w:hAnsi="Times New Roman" w:cs="Times New Roman"/>
          <w:bCs/>
          <w:sz w:val="24"/>
          <w:szCs w:val="24"/>
        </w:rPr>
        <w:t xml:space="preserve"> QALY loss </w:t>
      </w:r>
      <w:r w:rsidR="00F10F65" w:rsidRPr="00E40277">
        <w:rPr>
          <w:rFonts w:ascii="Times New Roman" w:hAnsi="Times New Roman" w:cs="Times New Roman"/>
          <w:bCs/>
          <w:sz w:val="24"/>
          <w:szCs w:val="24"/>
        </w:rPr>
        <w:t>for this person</w:t>
      </w:r>
      <w:r w:rsidRPr="00E40277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3E69A167" w14:textId="77777777" w:rsidR="00B76CE2" w:rsidRPr="00E40277" w:rsidRDefault="00CD3392" w:rsidP="00CF0528">
      <w:pPr>
        <w:pStyle w:val="ListParagraph"/>
        <w:numPr>
          <w:ilvl w:val="0"/>
          <w:numId w:val="3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0277">
        <w:rPr>
          <w:rFonts w:ascii="Times New Roman" w:hAnsi="Times New Roman" w:cs="Times New Roman"/>
          <w:sz w:val="24"/>
          <w:szCs w:val="24"/>
        </w:rPr>
        <w:t>Discuss any</w:t>
      </w:r>
      <w:r w:rsidR="00B76CE2" w:rsidRPr="00E40277">
        <w:rPr>
          <w:rFonts w:ascii="Times New Roman" w:hAnsi="Times New Roman" w:cs="Times New Roman"/>
          <w:sz w:val="24"/>
          <w:szCs w:val="24"/>
        </w:rPr>
        <w:t xml:space="preserve"> five causes of economic inequality in Kenya (</w:t>
      </w:r>
      <w:r w:rsidR="003506DC" w:rsidRPr="00E40277">
        <w:rPr>
          <w:rFonts w:ascii="Times New Roman" w:hAnsi="Times New Roman" w:cs="Times New Roman"/>
          <w:sz w:val="24"/>
          <w:szCs w:val="24"/>
        </w:rPr>
        <w:t>5</w:t>
      </w:r>
      <w:r w:rsidR="00B76CE2" w:rsidRPr="00E40277">
        <w:rPr>
          <w:rFonts w:ascii="Times New Roman" w:hAnsi="Times New Roman" w:cs="Times New Roman"/>
          <w:sz w:val="24"/>
          <w:szCs w:val="24"/>
        </w:rPr>
        <w:t>marks)</w:t>
      </w:r>
    </w:p>
    <w:p w14:paraId="7561B911" w14:textId="77777777" w:rsidR="00B76CE2" w:rsidRPr="00E40277" w:rsidRDefault="00B76CE2" w:rsidP="00CF0528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105BA69" w14:textId="77777777" w:rsidR="00E15582" w:rsidRPr="00E40277" w:rsidRDefault="00E15582" w:rsidP="00CF0528">
      <w:pPr>
        <w:pStyle w:val="ListParagraph"/>
        <w:spacing w:after="240" w:line="360" w:lineRule="auto"/>
        <w:ind w:left="1260" w:right="-450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2" w:name="_Hlk148867541"/>
    </w:p>
    <w:bookmarkEnd w:id="2"/>
    <w:p w14:paraId="13CD2417" w14:textId="77777777" w:rsidR="00AB3553" w:rsidRPr="00E40277" w:rsidRDefault="00AB3553" w:rsidP="00902738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AB3553" w:rsidRPr="00E40277" w:rsidSect="00934C1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26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71BF68" w14:textId="77777777" w:rsidR="00656AFD" w:rsidRDefault="00656AFD" w:rsidP="00E40277">
      <w:pPr>
        <w:spacing w:after="0" w:line="240" w:lineRule="auto"/>
      </w:pPr>
      <w:r>
        <w:separator/>
      </w:r>
    </w:p>
  </w:endnote>
  <w:endnote w:type="continuationSeparator" w:id="0">
    <w:p w14:paraId="2FF9DBC7" w14:textId="77777777" w:rsidR="00656AFD" w:rsidRDefault="00656AFD" w:rsidP="00E40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DejaVu Sans">
    <w:charset w:val="00"/>
    <w:family w:val="auto"/>
    <w:pitch w:val="variable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099E4" w14:textId="77777777" w:rsidR="00CC15AD" w:rsidRDefault="00CC15A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2559246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27E6EC8" w14:textId="523932CC" w:rsidR="00E40277" w:rsidRDefault="00E4027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C15A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C15AD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B23EF9D" w14:textId="77777777" w:rsidR="00E40277" w:rsidRDefault="00E402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B7B75E" w14:textId="77777777" w:rsidR="00CC15AD" w:rsidRDefault="00CC15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958696" w14:textId="77777777" w:rsidR="00656AFD" w:rsidRDefault="00656AFD" w:rsidP="00E40277">
      <w:pPr>
        <w:spacing w:after="0" w:line="240" w:lineRule="auto"/>
      </w:pPr>
      <w:r>
        <w:separator/>
      </w:r>
    </w:p>
  </w:footnote>
  <w:footnote w:type="continuationSeparator" w:id="0">
    <w:p w14:paraId="4514E712" w14:textId="77777777" w:rsidR="00656AFD" w:rsidRDefault="00656AFD" w:rsidP="00E402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EBC20" w14:textId="064D5554" w:rsidR="00CC15AD" w:rsidRDefault="00CC15AD">
    <w:pPr>
      <w:pStyle w:val="Header"/>
    </w:pPr>
    <w:r>
      <w:rPr>
        <w:noProof/>
      </w:rPr>
      <w:pict w14:anchorId="3AD7DD3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8957688" o:spid="_x0000_s2050" type="#_x0000_t136" style="position:absolute;margin-left:0;margin-top:0;width:420.3pt;height:252.2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1BEC5" w14:textId="72E2915D" w:rsidR="00CC15AD" w:rsidRDefault="00CC15AD">
    <w:pPr>
      <w:pStyle w:val="Header"/>
    </w:pPr>
    <w:r>
      <w:rPr>
        <w:noProof/>
      </w:rPr>
      <w:pict w14:anchorId="1D8E306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8957689" o:spid="_x0000_s2051" type="#_x0000_t136" style="position:absolute;margin-left:0;margin-top:0;width:420.3pt;height:252.2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B9F008" w14:textId="58FEAD20" w:rsidR="00CC15AD" w:rsidRDefault="00CC15AD">
    <w:pPr>
      <w:pStyle w:val="Header"/>
    </w:pPr>
    <w:r>
      <w:rPr>
        <w:noProof/>
      </w:rPr>
      <w:pict w14:anchorId="0BB5D02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8957687" o:spid="_x0000_s2049" type="#_x0000_t136" style="position:absolute;margin-left:0;margin-top:0;width:420.3pt;height:252.2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2A23"/>
    <w:multiLevelType w:val="hybridMultilevel"/>
    <w:tmpl w:val="6E40FE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E7347"/>
    <w:multiLevelType w:val="hybridMultilevel"/>
    <w:tmpl w:val="8A08F148"/>
    <w:lvl w:ilvl="0" w:tplc="A078870A">
      <w:start w:val="1"/>
      <w:numFmt w:val="lowerLetter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D714990E">
      <w:start w:val="2"/>
      <w:numFmt w:val="lowerRoman"/>
      <w:lvlText w:val="%3."/>
      <w:lvlJc w:val="left"/>
      <w:pPr>
        <w:ind w:left="2700" w:hanging="720"/>
      </w:pPr>
      <w:rPr>
        <w:rFonts w:hint="default"/>
        <w:b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EA307B"/>
    <w:multiLevelType w:val="hybridMultilevel"/>
    <w:tmpl w:val="E028E022"/>
    <w:lvl w:ilvl="0" w:tplc="35F4280A">
      <w:start w:val="1"/>
      <w:numFmt w:val="lowerRoman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222851"/>
    <w:multiLevelType w:val="hybridMultilevel"/>
    <w:tmpl w:val="DD2800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DC3463"/>
    <w:multiLevelType w:val="hybridMultilevel"/>
    <w:tmpl w:val="D8408F5C"/>
    <w:lvl w:ilvl="0" w:tplc="58EA62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F631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668DF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2855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91270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7A95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12AF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90CFF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E60B3A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6F14503"/>
    <w:multiLevelType w:val="hybridMultilevel"/>
    <w:tmpl w:val="E0689E86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B2F1610"/>
    <w:multiLevelType w:val="hybridMultilevel"/>
    <w:tmpl w:val="BA0AAFDE"/>
    <w:lvl w:ilvl="0" w:tplc="82B843EA">
      <w:start w:val="1"/>
      <w:numFmt w:val="lowerLetter"/>
      <w:lvlText w:val="%1."/>
      <w:lvlJc w:val="left"/>
      <w:pPr>
        <w:ind w:left="1440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CB627CF"/>
    <w:multiLevelType w:val="hybridMultilevel"/>
    <w:tmpl w:val="CB0C1920"/>
    <w:lvl w:ilvl="0" w:tplc="27B4878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3080A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6C8D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0D898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4F2FB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2BCAD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A617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D744F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328F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E4339C6"/>
    <w:multiLevelType w:val="hybridMultilevel"/>
    <w:tmpl w:val="4FDAEDD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9CA66AA"/>
    <w:multiLevelType w:val="hybridMultilevel"/>
    <w:tmpl w:val="795678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C25D9B"/>
    <w:multiLevelType w:val="hybridMultilevel"/>
    <w:tmpl w:val="2CCAB822"/>
    <w:lvl w:ilvl="0" w:tplc="7374B2F6">
      <w:start w:val="1"/>
      <w:numFmt w:val="lowerRoman"/>
      <w:lvlText w:val="%1."/>
      <w:lvlJc w:val="left"/>
      <w:pPr>
        <w:ind w:left="17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380975E8"/>
    <w:multiLevelType w:val="hybridMultilevel"/>
    <w:tmpl w:val="2C82C9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391979"/>
    <w:multiLevelType w:val="hybridMultilevel"/>
    <w:tmpl w:val="C004DF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936BA3"/>
    <w:multiLevelType w:val="hybridMultilevel"/>
    <w:tmpl w:val="412ED90E"/>
    <w:lvl w:ilvl="0" w:tplc="04090001">
      <w:start w:val="1"/>
      <w:numFmt w:val="bullet"/>
      <w:lvlText w:val=""/>
      <w:lvlJc w:val="left"/>
      <w:pPr>
        <w:ind w:left="20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14" w15:restartNumberingAfterBreak="0">
    <w:nsid w:val="3FA67B38"/>
    <w:multiLevelType w:val="hybridMultilevel"/>
    <w:tmpl w:val="99B89EB8"/>
    <w:lvl w:ilvl="0" w:tplc="4EBAC73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B67B70"/>
    <w:multiLevelType w:val="hybridMultilevel"/>
    <w:tmpl w:val="BA9A42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CD631A"/>
    <w:multiLevelType w:val="hybridMultilevel"/>
    <w:tmpl w:val="3A9CEA38"/>
    <w:lvl w:ilvl="0" w:tplc="2AE615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736096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2441E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BC89D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17A1C1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548485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8439F4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35B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9E6CD5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845C25"/>
    <w:multiLevelType w:val="hybridMultilevel"/>
    <w:tmpl w:val="9D7ACDD4"/>
    <w:lvl w:ilvl="0" w:tplc="C11492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F10FE6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1AFAC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F963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F9893E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D78EAE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E2E8A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97058B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0B84A9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445D5CF8"/>
    <w:multiLevelType w:val="hybridMultilevel"/>
    <w:tmpl w:val="24A2B97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616C07"/>
    <w:multiLevelType w:val="hybridMultilevel"/>
    <w:tmpl w:val="B180178E"/>
    <w:lvl w:ilvl="0" w:tplc="570497B6">
      <w:start w:val="9"/>
      <w:numFmt w:val="lowerLetter"/>
      <w:lvlText w:val="%1."/>
      <w:lvlJc w:val="left"/>
      <w:pPr>
        <w:ind w:left="13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 w15:restartNumberingAfterBreak="0">
    <w:nsid w:val="497B4A15"/>
    <w:multiLevelType w:val="hybridMultilevel"/>
    <w:tmpl w:val="CCC684EE"/>
    <w:lvl w:ilvl="0" w:tplc="3390750E">
      <w:start w:val="1"/>
      <w:numFmt w:val="low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093E87"/>
    <w:multiLevelType w:val="hybridMultilevel"/>
    <w:tmpl w:val="F1B69A9A"/>
    <w:lvl w:ilvl="0" w:tplc="A2C03F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46137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CEB4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5B0BA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44A03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FB485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7F889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1080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9D855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E0C75ED"/>
    <w:multiLevelType w:val="hybridMultilevel"/>
    <w:tmpl w:val="CDA4B41C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1E450AA"/>
    <w:multiLevelType w:val="hybridMultilevel"/>
    <w:tmpl w:val="B8E820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29125F"/>
    <w:multiLevelType w:val="hybridMultilevel"/>
    <w:tmpl w:val="0974E368"/>
    <w:lvl w:ilvl="0" w:tplc="9F7618BC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1E4494"/>
    <w:multiLevelType w:val="hybridMultilevel"/>
    <w:tmpl w:val="32D446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DA7548"/>
    <w:multiLevelType w:val="hybridMultilevel"/>
    <w:tmpl w:val="48C62B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7B4F1E"/>
    <w:multiLevelType w:val="hybridMultilevel"/>
    <w:tmpl w:val="45F893F0"/>
    <w:lvl w:ilvl="0" w:tplc="6914A39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0461A0"/>
    <w:multiLevelType w:val="hybridMultilevel"/>
    <w:tmpl w:val="EDA0AAC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9" w15:restartNumberingAfterBreak="0">
    <w:nsid w:val="5C48033C"/>
    <w:multiLevelType w:val="hybridMultilevel"/>
    <w:tmpl w:val="5AEC95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5A284F"/>
    <w:multiLevelType w:val="hybridMultilevel"/>
    <w:tmpl w:val="3668AE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F33133"/>
    <w:multiLevelType w:val="hybridMultilevel"/>
    <w:tmpl w:val="53B479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BD4B83"/>
    <w:multiLevelType w:val="hybridMultilevel"/>
    <w:tmpl w:val="649C46B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506E61"/>
    <w:multiLevelType w:val="hybridMultilevel"/>
    <w:tmpl w:val="A2A0503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0B34FA5"/>
    <w:multiLevelType w:val="hybridMultilevel"/>
    <w:tmpl w:val="61CEB14E"/>
    <w:lvl w:ilvl="0" w:tplc="04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36" w15:restartNumberingAfterBreak="0">
    <w:nsid w:val="70BC26E8"/>
    <w:multiLevelType w:val="hybridMultilevel"/>
    <w:tmpl w:val="88189E3E"/>
    <w:lvl w:ilvl="0" w:tplc="29A4C2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E82E7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805CC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6945BC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D6BE0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4ACAF2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5A8E2C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6F6153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6829B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6A27C7B"/>
    <w:multiLevelType w:val="hybridMultilevel"/>
    <w:tmpl w:val="1CF09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8F822A0"/>
    <w:multiLevelType w:val="hybridMultilevel"/>
    <w:tmpl w:val="5C603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"/>
  </w:num>
  <w:num w:numId="3">
    <w:abstractNumId w:val="15"/>
  </w:num>
  <w:num w:numId="4">
    <w:abstractNumId w:val="6"/>
  </w:num>
  <w:num w:numId="5">
    <w:abstractNumId w:val="19"/>
  </w:num>
  <w:num w:numId="6">
    <w:abstractNumId w:val="30"/>
  </w:num>
  <w:num w:numId="7">
    <w:abstractNumId w:val="5"/>
  </w:num>
  <w:num w:numId="8">
    <w:abstractNumId w:val="7"/>
  </w:num>
  <w:num w:numId="9">
    <w:abstractNumId w:val="36"/>
  </w:num>
  <w:num w:numId="10">
    <w:abstractNumId w:val="29"/>
  </w:num>
  <w:num w:numId="11">
    <w:abstractNumId w:val="17"/>
  </w:num>
  <w:num w:numId="12">
    <w:abstractNumId w:val="33"/>
  </w:num>
  <w:num w:numId="13">
    <w:abstractNumId w:val="23"/>
  </w:num>
  <w:num w:numId="14">
    <w:abstractNumId w:val="31"/>
  </w:num>
  <w:num w:numId="15">
    <w:abstractNumId w:val="35"/>
  </w:num>
  <w:num w:numId="16">
    <w:abstractNumId w:val="25"/>
  </w:num>
  <w:num w:numId="17">
    <w:abstractNumId w:val="11"/>
  </w:num>
  <w:num w:numId="18">
    <w:abstractNumId w:val="13"/>
  </w:num>
  <w:num w:numId="19">
    <w:abstractNumId w:val="32"/>
  </w:num>
  <w:num w:numId="20">
    <w:abstractNumId w:val="4"/>
  </w:num>
  <w:num w:numId="21">
    <w:abstractNumId w:val="21"/>
  </w:num>
  <w:num w:numId="22">
    <w:abstractNumId w:val="16"/>
  </w:num>
  <w:num w:numId="23">
    <w:abstractNumId w:val="26"/>
  </w:num>
  <w:num w:numId="24">
    <w:abstractNumId w:val="37"/>
  </w:num>
  <w:num w:numId="25">
    <w:abstractNumId w:val="28"/>
  </w:num>
  <w:num w:numId="26">
    <w:abstractNumId w:val="0"/>
  </w:num>
  <w:num w:numId="27">
    <w:abstractNumId w:val="12"/>
  </w:num>
  <w:num w:numId="28">
    <w:abstractNumId w:val="8"/>
  </w:num>
  <w:num w:numId="29">
    <w:abstractNumId w:val="18"/>
  </w:num>
  <w:num w:numId="30">
    <w:abstractNumId w:val="14"/>
  </w:num>
  <w:num w:numId="31">
    <w:abstractNumId w:val="38"/>
  </w:num>
  <w:num w:numId="32">
    <w:abstractNumId w:val="2"/>
  </w:num>
  <w:num w:numId="33">
    <w:abstractNumId w:val="24"/>
  </w:num>
  <w:num w:numId="34">
    <w:abstractNumId w:val="20"/>
  </w:num>
  <w:num w:numId="35">
    <w:abstractNumId w:val="9"/>
  </w:num>
  <w:num w:numId="36">
    <w:abstractNumId w:val="22"/>
  </w:num>
  <w:num w:numId="37">
    <w:abstractNumId w:val="3"/>
  </w:num>
  <w:num w:numId="38">
    <w:abstractNumId w:val="10"/>
  </w:num>
  <w:num w:numId="39">
    <w:abstractNumId w:val="27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E8A"/>
    <w:rsid w:val="00020BFE"/>
    <w:rsid w:val="000350D4"/>
    <w:rsid w:val="00103B61"/>
    <w:rsid w:val="001A38E0"/>
    <w:rsid w:val="001C0A68"/>
    <w:rsid w:val="001E7187"/>
    <w:rsid w:val="002150CD"/>
    <w:rsid w:val="00276694"/>
    <w:rsid w:val="002B1914"/>
    <w:rsid w:val="002E20F3"/>
    <w:rsid w:val="00311323"/>
    <w:rsid w:val="003506DC"/>
    <w:rsid w:val="00357E2D"/>
    <w:rsid w:val="00401F24"/>
    <w:rsid w:val="004154DE"/>
    <w:rsid w:val="00422647"/>
    <w:rsid w:val="00481856"/>
    <w:rsid w:val="004E03B1"/>
    <w:rsid w:val="004E4F72"/>
    <w:rsid w:val="004E55C0"/>
    <w:rsid w:val="00534068"/>
    <w:rsid w:val="00587F04"/>
    <w:rsid w:val="00595C9F"/>
    <w:rsid w:val="005B56C1"/>
    <w:rsid w:val="005C072C"/>
    <w:rsid w:val="006000C2"/>
    <w:rsid w:val="00656AFD"/>
    <w:rsid w:val="006A40FE"/>
    <w:rsid w:val="00723763"/>
    <w:rsid w:val="00761501"/>
    <w:rsid w:val="00765236"/>
    <w:rsid w:val="00786385"/>
    <w:rsid w:val="007A72CA"/>
    <w:rsid w:val="007C15B7"/>
    <w:rsid w:val="007D293B"/>
    <w:rsid w:val="007E4547"/>
    <w:rsid w:val="007F16FF"/>
    <w:rsid w:val="008248D1"/>
    <w:rsid w:val="00826E03"/>
    <w:rsid w:val="00843225"/>
    <w:rsid w:val="0086295A"/>
    <w:rsid w:val="00870297"/>
    <w:rsid w:val="008D6E8A"/>
    <w:rsid w:val="008F44AE"/>
    <w:rsid w:val="008F46F4"/>
    <w:rsid w:val="00902738"/>
    <w:rsid w:val="00934C1E"/>
    <w:rsid w:val="00951999"/>
    <w:rsid w:val="00955148"/>
    <w:rsid w:val="009575A8"/>
    <w:rsid w:val="009908FC"/>
    <w:rsid w:val="00995F7F"/>
    <w:rsid w:val="009C49BE"/>
    <w:rsid w:val="009D13C8"/>
    <w:rsid w:val="009D569C"/>
    <w:rsid w:val="00A53EFA"/>
    <w:rsid w:val="00A61E7B"/>
    <w:rsid w:val="00AA0924"/>
    <w:rsid w:val="00AB3553"/>
    <w:rsid w:val="00B415B6"/>
    <w:rsid w:val="00B423BF"/>
    <w:rsid w:val="00B475AC"/>
    <w:rsid w:val="00B76CE2"/>
    <w:rsid w:val="00BF78B2"/>
    <w:rsid w:val="00C26C0B"/>
    <w:rsid w:val="00C63BF1"/>
    <w:rsid w:val="00C75846"/>
    <w:rsid w:val="00C83C9D"/>
    <w:rsid w:val="00CA2C02"/>
    <w:rsid w:val="00CC15AD"/>
    <w:rsid w:val="00CC7CDD"/>
    <w:rsid w:val="00CD3392"/>
    <w:rsid w:val="00CD7B2A"/>
    <w:rsid w:val="00CF0528"/>
    <w:rsid w:val="00D34E9A"/>
    <w:rsid w:val="00D52076"/>
    <w:rsid w:val="00D67723"/>
    <w:rsid w:val="00D73A2D"/>
    <w:rsid w:val="00DC4DDF"/>
    <w:rsid w:val="00DD0261"/>
    <w:rsid w:val="00DE2E1B"/>
    <w:rsid w:val="00E141CF"/>
    <w:rsid w:val="00E15582"/>
    <w:rsid w:val="00E40277"/>
    <w:rsid w:val="00E86AA6"/>
    <w:rsid w:val="00EB20AE"/>
    <w:rsid w:val="00EE0B65"/>
    <w:rsid w:val="00F10F65"/>
    <w:rsid w:val="00F963DB"/>
    <w:rsid w:val="00FD470A"/>
    <w:rsid w:val="00FF092F"/>
    <w:rsid w:val="00FF124A"/>
    <w:rsid w:val="00FF2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0D1E5EAF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6E8A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026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Heading3">
    <w:name w:val="heading 3"/>
    <w:basedOn w:val="Normal"/>
    <w:link w:val="Heading3Char"/>
    <w:uiPriority w:val="9"/>
    <w:qFormat/>
    <w:rsid w:val="00AB35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AB3553"/>
    <w:pPr>
      <w:ind w:left="720"/>
      <w:contextualSpacing/>
    </w:pPr>
  </w:style>
  <w:style w:type="paragraph" w:styleId="NormalWeb">
    <w:name w:val="Normal (Web)"/>
    <w:basedOn w:val="Normal"/>
    <w:uiPriority w:val="99"/>
    <w:rsid w:val="00AB35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rsid w:val="00AB3553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BodyTextIndent">
    <w:name w:val="Body Text Indent"/>
    <w:basedOn w:val="Normal"/>
    <w:link w:val="BodyTextIndentChar"/>
    <w:rsid w:val="00DD0261"/>
    <w:pPr>
      <w:suppressAutoHyphens/>
      <w:spacing w:before="100" w:after="100" w:line="100" w:lineRule="atLeast"/>
      <w:ind w:left="360"/>
    </w:pPr>
    <w:rPr>
      <w:rFonts w:ascii="Bodoni MT" w:eastAsia="DejaVu Sans" w:hAnsi="Bodoni MT" w:cs="Book Antiqua"/>
      <w:noProof/>
      <w:kern w:val="1"/>
      <w:sz w:val="24"/>
      <w:szCs w:val="24"/>
      <w:lang w:eastAsia="ar-SA"/>
    </w:rPr>
  </w:style>
  <w:style w:type="character" w:customStyle="1" w:styleId="BodyTextIndentChar">
    <w:name w:val="Body Text Indent Char"/>
    <w:basedOn w:val="DefaultParagraphFont"/>
    <w:link w:val="BodyTextIndent"/>
    <w:rsid w:val="00DD0261"/>
    <w:rPr>
      <w:rFonts w:ascii="Bodoni MT" w:eastAsia="DejaVu Sans" w:hAnsi="Bodoni MT" w:cs="Book Antiqua"/>
      <w:noProof/>
      <w:kern w:val="1"/>
      <w:sz w:val="24"/>
      <w:szCs w:val="24"/>
      <w:lang w:val="en-GB" w:eastAsia="ar-SA"/>
    </w:rPr>
  </w:style>
  <w:style w:type="character" w:customStyle="1" w:styleId="Heading1Char">
    <w:name w:val="Heading 1 Char"/>
    <w:basedOn w:val="DefaultParagraphFont"/>
    <w:link w:val="Heading1"/>
    <w:uiPriority w:val="9"/>
    <w:rsid w:val="00DD026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F963DB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F963DB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ListParagraphChar">
    <w:name w:val="List Paragraph Char"/>
    <w:link w:val="ListParagraph"/>
    <w:uiPriority w:val="1"/>
    <w:locked/>
    <w:rsid w:val="00B415B6"/>
    <w:rPr>
      <w:lang w:val="en-GB"/>
    </w:rPr>
  </w:style>
  <w:style w:type="character" w:styleId="Hyperlink">
    <w:name w:val="Hyperlink"/>
    <w:basedOn w:val="DefaultParagraphFont"/>
    <w:uiPriority w:val="99"/>
    <w:unhideWhenUsed/>
    <w:rsid w:val="00D73A2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73A2D"/>
    <w:rPr>
      <w:color w:val="605E5C"/>
      <w:shd w:val="clear" w:color="auto" w:fill="E1DFDD"/>
    </w:rPr>
  </w:style>
  <w:style w:type="character" w:styleId="Strong">
    <w:name w:val="Strong"/>
    <w:uiPriority w:val="22"/>
    <w:qFormat/>
    <w:rsid w:val="00C26C0B"/>
    <w:rPr>
      <w:b/>
      <w:bCs/>
    </w:rPr>
  </w:style>
  <w:style w:type="character" w:customStyle="1" w:styleId="st">
    <w:name w:val="st"/>
    <w:basedOn w:val="DefaultParagraphFont"/>
    <w:rsid w:val="00934C1E"/>
  </w:style>
  <w:style w:type="paragraph" w:styleId="BalloonText">
    <w:name w:val="Balloon Text"/>
    <w:basedOn w:val="Normal"/>
    <w:link w:val="BalloonTextChar"/>
    <w:uiPriority w:val="99"/>
    <w:semiHidden/>
    <w:unhideWhenUsed/>
    <w:rsid w:val="00CD7B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B2A"/>
    <w:rPr>
      <w:rFonts w:ascii="Tahoma" w:hAnsi="Tahoma" w:cs="Tahoma"/>
      <w:sz w:val="16"/>
      <w:szCs w:val="16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CD7B2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B2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B2A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B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B2A"/>
    <w:rPr>
      <w:b/>
      <w:bCs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CD7B2A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CD7B2A"/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rsid w:val="00CD7B2A"/>
    <w:rPr>
      <w:rFonts w:ascii="Segoe UI" w:hAnsi="Segoe UI" w:cs="Segoe UI" w:hint="default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E402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40277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1182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7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993905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90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38171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8034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272000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47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93330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642282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2607">
          <w:marLeft w:val="36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904551">
          <w:marLeft w:val="36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83102">
          <w:marLeft w:val="36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1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83643">
          <w:marLeft w:val="547"/>
          <w:marRight w:val="115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9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614452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47447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22147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283010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0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12335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3548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4543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147392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7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826103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6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8810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66503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43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4019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08889">
          <w:marLeft w:val="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32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000457">
          <w:marLeft w:val="547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092834">
          <w:marLeft w:val="36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2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2006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47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2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1859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4923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981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7B8DD8A-B657-4A3E-8CBA-1F37E76117FE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B942A3AE-EFE9-4883-AD9E-9464583582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FFD57B7-C9B5-4ECF-8A51-C5B47AFA0E5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Kepha Getembe</dc:creator>
  <cp:keywords/>
  <dc:description/>
  <cp:lastModifiedBy>Library Users</cp:lastModifiedBy>
  <cp:revision>2</cp:revision>
  <cp:lastPrinted>2023-12-01T14:42:00Z</cp:lastPrinted>
  <dcterms:created xsi:type="dcterms:W3CDTF">2024-02-15T15:12:00Z</dcterms:created>
  <dcterms:modified xsi:type="dcterms:W3CDTF">2024-02-15T15:12:00Z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