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7D2044" w14:textId="77777777" w:rsidR="003712D9" w:rsidRDefault="003712D9" w:rsidP="00D33217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590F26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055C8EDD" wp14:editId="4AE17399">
            <wp:extent cx="1419225" cy="1323975"/>
            <wp:effectExtent l="0" t="0" r="9525" b="9525"/>
            <wp:docPr id="5" name="Picture 5" descr="Description: C:\Users\Training\AppData\Local\Microsoft\Windows\INetCache\Content.Outlook\UM1ZEYBM\AMIU-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C:\Users\Training\AppData\Local\Microsoft\Windows\INetCache\Content.Outlook\UM1ZEYBM\AMIU-logo (2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B8D52" w14:textId="77777777" w:rsidR="003712D9" w:rsidRDefault="003712D9" w:rsidP="00D33217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5795A9B" w14:textId="77777777" w:rsidR="00D33217" w:rsidRPr="001A3378" w:rsidRDefault="00D33217" w:rsidP="00D33217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A3378">
        <w:rPr>
          <w:rFonts w:ascii="Times New Roman" w:eastAsia="Calibri" w:hAnsi="Times New Roman" w:cs="Times New Roman"/>
          <w:b/>
          <w:bCs/>
          <w:sz w:val="24"/>
          <w:szCs w:val="24"/>
        </w:rPr>
        <w:t>AMREF INTERNATIONAL UNIVERSITY</w:t>
      </w:r>
    </w:p>
    <w:p w14:paraId="5B95CD1D" w14:textId="77777777" w:rsidR="00D33217" w:rsidRPr="001A3378" w:rsidRDefault="00D33217" w:rsidP="00D33217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A3378">
        <w:rPr>
          <w:rFonts w:ascii="Times New Roman" w:eastAsia="Calibri" w:hAnsi="Times New Roman" w:cs="Times New Roman"/>
          <w:b/>
          <w:bCs/>
          <w:sz w:val="24"/>
          <w:szCs w:val="24"/>
        </w:rPr>
        <w:t>SCHOOL OF PUBLIC HEALTH</w:t>
      </w:r>
    </w:p>
    <w:p w14:paraId="1CEAC574" w14:textId="77777777" w:rsidR="00D33217" w:rsidRPr="001A3378" w:rsidRDefault="00D33217" w:rsidP="00D33217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A3378">
        <w:rPr>
          <w:rFonts w:ascii="Times New Roman" w:eastAsia="Calibri" w:hAnsi="Times New Roman" w:cs="Times New Roman"/>
          <w:b/>
          <w:bCs/>
          <w:sz w:val="24"/>
          <w:szCs w:val="24"/>
        </w:rPr>
        <w:t>DEPARTMENT OF HEALTH SYSTEMS MANAGEMENT AND DEVELOPMENT</w:t>
      </w:r>
    </w:p>
    <w:p w14:paraId="75A5A68A" w14:textId="77777777" w:rsidR="00D33217" w:rsidRPr="001A3378" w:rsidRDefault="00D33217" w:rsidP="00D33217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A3378">
        <w:rPr>
          <w:rFonts w:ascii="Times New Roman" w:eastAsia="Calibri" w:hAnsi="Times New Roman" w:cs="Times New Roman"/>
          <w:b/>
          <w:bCs/>
          <w:sz w:val="24"/>
          <w:szCs w:val="24"/>
        </w:rPr>
        <w:t>BSC HEALTH SYSTEMS MANAGEMENT AND DEVELOPMENT</w:t>
      </w:r>
    </w:p>
    <w:p w14:paraId="6EF2ED32" w14:textId="77777777" w:rsidR="00D33217" w:rsidRPr="001A3378" w:rsidRDefault="00D33217" w:rsidP="00D332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378">
        <w:rPr>
          <w:rFonts w:ascii="Times New Roman" w:hAnsi="Times New Roman" w:cs="Times New Roman"/>
          <w:b/>
          <w:sz w:val="24"/>
          <w:szCs w:val="24"/>
        </w:rPr>
        <w:t xml:space="preserve">END OF </w:t>
      </w:r>
      <w:r>
        <w:rPr>
          <w:rFonts w:ascii="Times New Roman" w:hAnsi="Times New Roman" w:cs="Times New Roman"/>
          <w:b/>
          <w:sz w:val="24"/>
          <w:szCs w:val="24"/>
        </w:rPr>
        <w:t xml:space="preserve">SEPTEMBER-DECEMBER SEMSTER </w:t>
      </w:r>
      <w:r w:rsidRPr="001A3378">
        <w:rPr>
          <w:rFonts w:ascii="Times New Roman" w:hAnsi="Times New Roman" w:cs="Times New Roman"/>
          <w:b/>
          <w:sz w:val="24"/>
          <w:szCs w:val="24"/>
        </w:rPr>
        <w:t>EXAMINATION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14:paraId="78829B1C" w14:textId="77777777" w:rsidR="00D33217" w:rsidRPr="001A3378" w:rsidRDefault="00D33217" w:rsidP="00D33217">
      <w:pPr>
        <w:tabs>
          <w:tab w:val="left" w:pos="4155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3378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45857C6E" w14:textId="77777777" w:rsidR="00D33217" w:rsidRPr="001A3378" w:rsidRDefault="0041334D" w:rsidP="00D33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35"/>
        </w:tabs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AIU</w:t>
      </w:r>
      <w:r w:rsidRPr="001A337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="00D33217">
        <w:rPr>
          <w:rFonts w:ascii="Times New Roman" w:eastAsia="Calibri" w:hAnsi="Times New Roman" w:cs="Times New Roman"/>
          <w:b/>
          <w:sz w:val="24"/>
          <w:szCs w:val="24"/>
        </w:rPr>
        <w:t>11</w:t>
      </w:r>
      <w:r w:rsidR="00E576A0">
        <w:rPr>
          <w:rFonts w:ascii="Times New Roman" w:eastAsia="Calibri" w:hAnsi="Times New Roman" w:cs="Times New Roman"/>
          <w:b/>
          <w:sz w:val="24"/>
          <w:szCs w:val="24"/>
        </w:rPr>
        <w:t xml:space="preserve">4 </w:t>
      </w:r>
      <w:r w:rsidR="00D33217" w:rsidRPr="001A3378">
        <w:rPr>
          <w:rFonts w:ascii="Times New Roman" w:eastAsia="Calibri" w:hAnsi="Times New Roman" w:cs="Times New Roman"/>
          <w:b/>
          <w:sz w:val="24"/>
          <w:szCs w:val="24"/>
        </w:rPr>
        <w:t>:</w:t>
      </w:r>
      <w:proofErr w:type="gramEnd"/>
      <w:r w:rsidR="00D33217" w:rsidRPr="001A337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576A0">
        <w:rPr>
          <w:rFonts w:ascii="Times New Roman" w:eastAsia="Calibri" w:hAnsi="Times New Roman" w:cs="Times New Roman"/>
          <w:b/>
          <w:sz w:val="24"/>
          <w:szCs w:val="24"/>
        </w:rPr>
        <w:t xml:space="preserve">Social </w:t>
      </w:r>
      <w:r w:rsidR="003B38B6">
        <w:rPr>
          <w:rFonts w:ascii="Times New Roman" w:eastAsia="Calibri" w:hAnsi="Times New Roman" w:cs="Times New Roman"/>
          <w:b/>
          <w:sz w:val="24"/>
          <w:szCs w:val="24"/>
        </w:rPr>
        <w:t xml:space="preserve">Psychology </w:t>
      </w:r>
      <w:r w:rsidR="00D3321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33217" w:rsidRPr="001A337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</w:t>
      </w:r>
      <w:r w:rsidR="00D33217" w:rsidRPr="001A337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D33217" w:rsidRPr="001A3378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</w:t>
      </w:r>
      <w:r w:rsidR="00D33217" w:rsidRPr="001A3378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2D035A29" w14:textId="77777777" w:rsidR="00D33217" w:rsidRPr="001A3378" w:rsidRDefault="00D33217" w:rsidP="00D3321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1A3378">
        <w:rPr>
          <w:rFonts w:ascii="Times New Roman" w:eastAsia="Calibri" w:hAnsi="Times New Roman" w:cs="Times New Roman"/>
          <w:b/>
          <w:bCs/>
          <w:sz w:val="24"/>
          <w:szCs w:val="24"/>
        </w:rPr>
        <w:t>TIME:</w:t>
      </w:r>
      <w:r w:rsidRPr="001A3378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1A3378">
        <w:rPr>
          <w:rFonts w:ascii="Times New Roman" w:eastAsia="Calibri" w:hAnsi="Times New Roman" w:cs="Times New Roman"/>
          <w:bCs/>
          <w:sz w:val="24"/>
          <w:szCs w:val="24"/>
        </w:rPr>
        <w:t>Two (2) Hours</w:t>
      </w:r>
    </w:p>
    <w:p w14:paraId="74A69455" w14:textId="77777777" w:rsidR="00D33217" w:rsidRPr="001A3378" w:rsidRDefault="00D33217" w:rsidP="00D33217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A337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 DATE: </w:t>
      </w:r>
      <w:r w:rsidR="003B38B6">
        <w:rPr>
          <w:rFonts w:ascii="Times New Roman" w:eastAsia="Calibri" w:hAnsi="Times New Roman" w:cs="Times New Roman"/>
          <w:b/>
          <w:bCs/>
          <w:sz w:val="24"/>
          <w:szCs w:val="24"/>
        </w:rPr>
        <w:t>13</w:t>
      </w:r>
      <w:r w:rsidR="003B38B6" w:rsidRPr="00153F7E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</w:rPr>
        <w:t>th</w:t>
      </w:r>
      <w:r w:rsidR="003B38B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December 2023</w:t>
      </w:r>
      <w:r w:rsidRPr="001A3378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1A3378">
        <w:rPr>
          <w:rFonts w:ascii="Times New Roman" w:eastAsia="Calibri" w:hAnsi="Times New Roman" w:cs="Times New Roman"/>
          <w:b/>
          <w:bCs/>
          <w:sz w:val="24"/>
          <w:szCs w:val="24"/>
        </w:rPr>
        <w:tab/>
        <w:t>Start:</w:t>
      </w:r>
      <w:r w:rsidRPr="001A3378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4.</w:t>
      </w:r>
      <w:r w:rsidR="009C5584">
        <w:rPr>
          <w:rFonts w:ascii="Times New Roman" w:eastAsia="Calibri" w:hAnsi="Times New Roman" w:cs="Times New Roman"/>
          <w:b/>
          <w:bCs/>
          <w:sz w:val="24"/>
          <w:szCs w:val="24"/>
        </w:rPr>
        <w:t>30PM-6.30PM</w:t>
      </w:r>
      <w:r w:rsidRPr="001A3378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1A3378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1A3378">
        <w:rPr>
          <w:rFonts w:ascii="Times New Roman" w:eastAsia="Calibri" w:hAnsi="Times New Roman" w:cs="Times New Roman"/>
          <w:b/>
          <w:bCs/>
          <w:sz w:val="24"/>
          <w:szCs w:val="24"/>
        </w:rPr>
        <w:tab/>
        <w:t xml:space="preserve">Stop: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6.15PM</w:t>
      </w:r>
    </w:p>
    <w:p w14:paraId="35957EFC" w14:textId="77777777" w:rsidR="00D33217" w:rsidRPr="001A3378" w:rsidRDefault="00D33217" w:rsidP="00D3321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33557FF" w14:textId="77777777" w:rsidR="00D33217" w:rsidRPr="001A3378" w:rsidRDefault="00D33217" w:rsidP="00D33217">
      <w:pPr>
        <w:pStyle w:val="ListParagraph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1A3378">
        <w:rPr>
          <w:rFonts w:ascii="Times New Roman" w:hAnsi="Times New Roman" w:cs="Times New Roman"/>
          <w:b/>
          <w:bCs/>
          <w:sz w:val="24"/>
          <w:szCs w:val="24"/>
        </w:rPr>
        <w:t>INSTRUCTIONS TO CANDIDATES</w:t>
      </w:r>
    </w:p>
    <w:p w14:paraId="707DB24B" w14:textId="77777777" w:rsidR="00D33217" w:rsidRPr="001A3378" w:rsidRDefault="00D33217" w:rsidP="00D33217">
      <w:pPr>
        <w:numPr>
          <w:ilvl w:val="0"/>
          <w:numId w:val="1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3378">
        <w:rPr>
          <w:rFonts w:ascii="Times New Roman" w:eastAsia="Calibri" w:hAnsi="Times New Roman" w:cs="Times New Roman"/>
          <w:sz w:val="24"/>
          <w:szCs w:val="24"/>
        </w:rPr>
        <w:t xml:space="preserve">This paper has </w:t>
      </w:r>
      <w:r>
        <w:rPr>
          <w:rFonts w:ascii="Times New Roman" w:eastAsia="Calibri" w:hAnsi="Times New Roman" w:cs="Times New Roman"/>
          <w:sz w:val="24"/>
          <w:szCs w:val="24"/>
        </w:rPr>
        <w:t>Sections</w:t>
      </w:r>
      <w:r w:rsidRPr="001A3378">
        <w:rPr>
          <w:rFonts w:ascii="Times New Roman" w:eastAsia="Calibri" w:hAnsi="Times New Roman" w:cs="Times New Roman"/>
          <w:sz w:val="24"/>
          <w:szCs w:val="24"/>
        </w:rPr>
        <w:t xml:space="preserve"> A and B </w:t>
      </w:r>
    </w:p>
    <w:p w14:paraId="212DCD3A" w14:textId="77777777" w:rsidR="00D33217" w:rsidRPr="001A3378" w:rsidRDefault="00D33217" w:rsidP="00D33217">
      <w:pPr>
        <w:numPr>
          <w:ilvl w:val="0"/>
          <w:numId w:val="1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3378">
        <w:rPr>
          <w:rFonts w:ascii="Times New Roman" w:eastAsia="Calibri" w:hAnsi="Times New Roman" w:cs="Times New Roman"/>
          <w:sz w:val="24"/>
          <w:szCs w:val="24"/>
        </w:rPr>
        <w:t xml:space="preserve">The examination paper is out of 70 marks </w:t>
      </w:r>
    </w:p>
    <w:p w14:paraId="7526E5C9" w14:textId="77777777" w:rsidR="00D33217" w:rsidRPr="001A3378" w:rsidRDefault="00D33217" w:rsidP="00D33217">
      <w:pPr>
        <w:numPr>
          <w:ilvl w:val="0"/>
          <w:numId w:val="1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3378">
        <w:rPr>
          <w:rFonts w:ascii="Times New Roman" w:eastAsia="Calibri" w:hAnsi="Times New Roman" w:cs="Times New Roman"/>
          <w:sz w:val="24"/>
          <w:szCs w:val="24"/>
        </w:rPr>
        <w:t xml:space="preserve">Answer ALL questions in Section A  </w:t>
      </w:r>
    </w:p>
    <w:p w14:paraId="704A474E" w14:textId="77777777" w:rsidR="00D33217" w:rsidRPr="001A3378" w:rsidRDefault="00D33217" w:rsidP="00D33217">
      <w:pPr>
        <w:numPr>
          <w:ilvl w:val="0"/>
          <w:numId w:val="1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3378">
        <w:rPr>
          <w:rFonts w:ascii="Times New Roman" w:eastAsia="Calibri" w:hAnsi="Times New Roman" w:cs="Times New Roman"/>
          <w:sz w:val="24"/>
          <w:szCs w:val="24"/>
        </w:rPr>
        <w:t>For Section B, answer any two (2) questions of your choice</w:t>
      </w:r>
    </w:p>
    <w:p w14:paraId="6C9E5BC4" w14:textId="77777777" w:rsidR="00D33217" w:rsidRPr="001A3378" w:rsidRDefault="00D33217" w:rsidP="00D33217">
      <w:pPr>
        <w:numPr>
          <w:ilvl w:val="0"/>
          <w:numId w:val="1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3378">
        <w:rPr>
          <w:rFonts w:ascii="Times New Roman" w:eastAsia="Calibri" w:hAnsi="Times New Roman" w:cs="Times New Roman"/>
          <w:sz w:val="24"/>
          <w:szCs w:val="24"/>
        </w:rPr>
        <w:t xml:space="preserve">Use the university examination booklets provided </w:t>
      </w:r>
    </w:p>
    <w:p w14:paraId="123365B8" w14:textId="77777777" w:rsidR="00D33217" w:rsidRPr="001A3378" w:rsidRDefault="00D33217" w:rsidP="00D33217">
      <w:pPr>
        <w:numPr>
          <w:ilvl w:val="0"/>
          <w:numId w:val="1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3378">
        <w:rPr>
          <w:rFonts w:ascii="Times New Roman" w:eastAsia="Calibri" w:hAnsi="Times New Roman" w:cs="Times New Roman"/>
          <w:sz w:val="24"/>
          <w:szCs w:val="24"/>
        </w:rPr>
        <w:t>Write your student registration number on all your answer sheets</w:t>
      </w:r>
    </w:p>
    <w:p w14:paraId="58D1EC87" w14:textId="77777777" w:rsidR="00D33217" w:rsidRPr="001A3378" w:rsidRDefault="00D33217" w:rsidP="00D33217">
      <w:pPr>
        <w:numPr>
          <w:ilvl w:val="0"/>
          <w:numId w:val="1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3378">
        <w:rPr>
          <w:rFonts w:ascii="Times New Roman" w:eastAsia="Calibri" w:hAnsi="Times New Roman" w:cs="Times New Roman"/>
          <w:sz w:val="24"/>
          <w:szCs w:val="24"/>
        </w:rPr>
        <w:t>Only use the official AMIU answer sheet</w:t>
      </w:r>
    </w:p>
    <w:p w14:paraId="086BE916" w14:textId="77777777" w:rsidR="00D33217" w:rsidRPr="001A3378" w:rsidRDefault="00D33217" w:rsidP="00D33217">
      <w:pPr>
        <w:spacing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D9B601" w14:textId="77777777" w:rsidR="00D33217" w:rsidRPr="001A3378" w:rsidRDefault="00D33217" w:rsidP="00D33217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1A3378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Read carefully the additional instructions preceding each section</w:t>
      </w:r>
    </w:p>
    <w:p w14:paraId="71280300" w14:textId="77777777" w:rsidR="00D33217" w:rsidRPr="001A3378" w:rsidRDefault="00D33217" w:rsidP="00D33217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14:paraId="27081182" w14:textId="77777777" w:rsidR="00D33217" w:rsidRPr="001A3378" w:rsidRDefault="00D33217" w:rsidP="00D33217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14:paraId="7B948176" w14:textId="77777777" w:rsidR="00D33217" w:rsidRPr="001A3378" w:rsidRDefault="00D33217" w:rsidP="00D332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3798E3" w14:textId="77777777" w:rsidR="00D33217" w:rsidRPr="001A3378" w:rsidRDefault="00D33217" w:rsidP="00D332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F0EA3E" w14:textId="77777777" w:rsidR="00D33217" w:rsidRPr="001A3378" w:rsidRDefault="00D33217" w:rsidP="00D332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574C0E" w14:textId="77777777" w:rsidR="00D33217" w:rsidRDefault="00D33217" w:rsidP="002972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0D6E8E" w14:textId="77777777" w:rsidR="009C5584" w:rsidRDefault="009C5584" w:rsidP="00297214">
      <w:pPr>
        <w:rPr>
          <w:rFonts w:ascii="Times New Roman" w:hAnsi="Times New Roman" w:cs="Times New Roman"/>
          <w:b/>
          <w:sz w:val="24"/>
          <w:szCs w:val="24"/>
        </w:rPr>
      </w:pPr>
    </w:p>
    <w:p w14:paraId="515723A3" w14:textId="77777777" w:rsidR="00B9338A" w:rsidRPr="00C52360" w:rsidRDefault="009C5584" w:rsidP="002972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Section A</w:t>
      </w:r>
    </w:p>
    <w:p w14:paraId="16FF0D31" w14:textId="77777777" w:rsidR="00B9338A" w:rsidRPr="00C52360" w:rsidRDefault="00B9338A" w:rsidP="00C5236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360">
        <w:rPr>
          <w:rFonts w:ascii="Times New Roman" w:hAnsi="Times New Roman" w:cs="Times New Roman"/>
          <w:b/>
          <w:sz w:val="24"/>
          <w:szCs w:val="24"/>
        </w:rPr>
        <w:t>QUESTION ONE</w:t>
      </w:r>
    </w:p>
    <w:p w14:paraId="51A9D6A2" w14:textId="77777777" w:rsidR="00B9338A" w:rsidRPr="00C52360" w:rsidRDefault="00B9338A" w:rsidP="00C5236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52360">
        <w:rPr>
          <w:rFonts w:ascii="Times New Roman" w:hAnsi="Times New Roman" w:cs="Times New Roman"/>
          <w:sz w:val="24"/>
          <w:szCs w:val="24"/>
        </w:rPr>
        <w:t xml:space="preserve">Citing examples, </w:t>
      </w:r>
      <w:r w:rsidR="008711D6">
        <w:rPr>
          <w:rFonts w:ascii="Times New Roman" w:hAnsi="Times New Roman" w:cs="Times New Roman"/>
          <w:sz w:val="24"/>
          <w:szCs w:val="24"/>
        </w:rPr>
        <w:t xml:space="preserve">identify five determinants of personality development. </w:t>
      </w:r>
      <w:r w:rsidR="00593C38">
        <w:rPr>
          <w:rFonts w:ascii="Times New Roman" w:hAnsi="Times New Roman" w:cs="Times New Roman"/>
          <w:sz w:val="24"/>
          <w:szCs w:val="24"/>
        </w:rPr>
        <w:t>(5</w:t>
      </w:r>
      <w:r w:rsidRPr="00C52360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7B9BE9C7" w14:textId="77777777" w:rsidR="00B9338A" w:rsidRPr="00C52360" w:rsidRDefault="00593C38" w:rsidP="00C5236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Using relevant examples, highlight five</w:t>
      </w:r>
      <w:r w:rsidR="00B9338A" w:rsidRPr="00C52360">
        <w:rPr>
          <w:rFonts w:ascii="Times New Roman" w:hAnsi="Times New Roman" w:cs="Times New Roman"/>
          <w:bCs/>
          <w:sz w:val="24"/>
          <w:szCs w:val="24"/>
        </w:rPr>
        <w:t xml:space="preserve"> ways personality disorders impact an individual</w:t>
      </w:r>
      <w:r w:rsidR="008711D6">
        <w:rPr>
          <w:rFonts w:ascii="Times New Roman" w:hAnsi="Times New Roman" w:cs="Times New Roman"/>
          <w:bCs/>
          <w:sz w:val="24"/>
          <w:szCs w:val="24"/>
        </w:rPr>
        <w:t>’</w:t>
      </w:r>
      <w:r w:rsidR="00B9338A" w:rsidRPr="00C52360">
        <w:rPr>
          <w:rFonts w:ascii="Times New Roman" w:hAnsi="Times New Roman" w:cs="Times New Roman"/>
          <w:bCs/>
          <w:sz w:val="24"/>
          <w:szCs w:val="24"/>
        </w:rPr>
        <w:t>s social functioning?</w:t>
      </w:r>
      <w:r w:rsidR="00B9338A" w:rsidRPr="00C52360">
        <w:rPr>
          <w:rFonts w:ascii="Times New Roman" w:hAnsi="Times New Roman" w:cs="Times New Roman"/>
          <w:bCs/>
          <w:sz w:val="24"/>
          <w:szCs w:val="24"/>
        </w:rPr>
        <w:tab/>
      </w:r>
      <w:r w:rsidR="00B9338A" w:rsidRPr="00C52360">
        <w:rPr>
          <w:rFonts w:ascii="Times New Roman" w:hAnsi="Times New Roman" w:cs="Times New Roman"/>
          <w:bCs/>
          <w:sz w:val="24"/>
          <w:szCs w:val="24"/>
        </w:rPr>
        <w:tab/>
      </w:r>
      <w:r w:rsidR="00B9338A" w:rsidRPr="00C52360">
        <w:rPr>
          <w:rFonts w:ascii="Times New Roman" w:hAnsi="Times New Roman" w:cs="Times New Roman"/>
          <w:bCs/>
          <w:sz w:val="24"/>
          <w:szCs w:val="24"/>
        </w:rPr>
        <w:tab/>
      </w:r>
      <w:r w:rsidR="00B9338A" w:rsidRPr="00C52360">
        <w:rPr>
          <w:rFonts w:ascii="Times New Roman" w:hAnsi="Times New Roman" w:cs="Times New Roman"/>
          <w:bCs/>
          <w:sz w:val="24"/>
          <w:szCs w:val="24"/>
        </w:rPr>
        <w:tab/>
      </w:r>
      <w:r w:rsidR="00B9338A" w:rsidRPr="00C52360">
        <w:rPr>
          <w:rFonts w:ascii="Times New Roman" w:hAnsi="Times New Roman" w:cs="Times New Roman"/>
          <w:bCs/>
          <w:sz w:val="24"/>
          <w:szCs w:val="24"/>
        </w:rPr>
        <w:tab/>
      </w:r>
      <w:r w:rsidR="00B9338A" w:rsidRPr="00C52360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(5</w:t>
      </w:r>
      <w:r w:rsidR="00B9338A" w:rsidRPr="00C52360">
        <w:rPr>
          <w:rFonts w:ascii="Times New Roman" w:hAnsi="Times New Roman" w:cs="Times New Roman"/>
          <w:bCs/>
          <w:sz w:val="24"/>
          <w:szCs w:val="24"/>
        </w:rPr>
        <w:t xml:space="preserve"> marks)</w:t>
      </w:r>
    </w:p>
    <w:p w14:paraId="27646AD6" w14:textId="77777777" w:rsidR="00B9338A" w:rsidRPr="00C52360" w:rsidRDefault="00B9338A" w:rsidP="00C5236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52360">
        <w:rPr>
          <w:rFonts w:ascii="Times New Roman" w:hAnsi="Times New Roman" w:cs="Times New Roman"/>
          <w:bCs/>
          <w:sz w:val="24"/>
          <w:szCs w:val="24"/>
        </w:rPr>
        <w:t>Outline four symptom</w:t>
      </w:r>
      <w:r w:rsidR="008711D6">
        <w:rPr>
          <w:rFonts w:ascii="Times New Roman" w:hAnsi="Times New Roman" w:cs="Times New Roman"/>
          <w:bCs/>
          <w:sz w:val="24"/>
          <w:szCs w:val="24"/>
        </w:rPr>
        <w:t xml:space="preserve">s of </w:t>
      </w:r>
      <w:r w:rsidR="00297214">
        <w:rPr>
          <w:rFonts w:ascii="Times New Roman" w:hAnsi="Times New Roman" w:cs="Times New Roman"/>
          <w:bCs/>
          <w:sz w:val="24"/>
          <w:szCs w:val="24"/>
        </w:rPr>
        <w:t>Obsessive-Compulsive</w:t>
      </w:r>
      <w:r w:rsidR="008711D6">
        <w:rPr>
          <w:rFonts w:ascii="Times New Roman" w:hAnsi="Times New Roman" w:cs="Times New Roman"/>
          <w:bCs/>
          <w:sz w:val="24"/>
          <w:szCs w:val="24"/>
        </w:rPr>
        <w:t xml:space="preserve"> Disorder (OCD).</w:t>
      </w:r>
      <w:r w:rsidR="008711D6">
        <w:rPr>
          <w:rFonts w:ascii="Times New Roman" w:hAnsi="Times New Roman" w:cs="Times New Roman"/>
          <w:bCs/>
          <w:sz w:val="24"/>
          <w:szCs w:val="24"/>
        </w:rPr>
        <w:tab/>
      </w:r>
      <w:r w:rsidR="00593C38">
        <w:rPr>
          <w:rFonts w:ascii="Times New Roman" w:hAnsi="Times New Roman" w:cs="Times New Roman"/>
          <w:bCs/>
          <w:sz w:val="24"/>
          <w:szCs w:val="24"/>
        </w:rPr>
        <w:t>(5</w:t>
      </w:r>
      <w:r w:rsidRPr="00C52360">
        <w:rPr>
          <w:rFonts w:ascii="Times New Roman" w:hAnsi="Times New Roman" w:cs="Times New Roman"/>
          <w:bCs/>
          <w:sz w:val="24"/>
          <w:szCs w:val="24"/>
        </w:rPr>
        <w:t xml:space="preserve"> marks)</w:t>
      </w:r>
    </w:p>
    <w:p w14:paraId="52634AD0" w14:textId="77777777" w:rsidR="00B9338A" w:rsidRPr="00C52360" w:rsidRDefault="0061100A" w:rsidP="00C52360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Highlight</w:t>
      </w:r>
      <w:r w:rsidR="00B9338A" w:rsidRPr="00C52360">
        <w:rPr>
          <w:rFonts w:ascii="Times New Roman" w:hAnsi="Times New Roman" w:cs="Times New Roman"/>
          <w:bCs/>
          <w:sz w:val="24"/>
          <w:szCs w:val="24"/>
        </w:rPr>
        <w:t xml:space="preserve"> the three components of personality structure according to Sigmund Freud      </w:t>
      </w:r>
      <w:r w:rsidR="00B9338A" w:rsidRPr="00C52360">
        <w:rPr>
          <w:rFonts w:ascii="Times New Roman" w:hAnsi="Times New Roman" w:cs="Times New Roman"/>
          <w:bCs/>
          <w:sz w:val="24"/>
          <w:szCs w:val="24"/>
        </w:rPr>
        <w:tab/>
      </w:r>
      <w:r w:rsidR="00B9338A" w:rsidRPr="00C52360">
        <w:rPr>
          <w:rFonts w:ascii="Times New Roman" w:hAnsi="Times New Roman" w:cs="Times New Roman"/>
          <w:bCs/>
          <w:sz w:val="24"/>
          <w:szCs w:val="24"/>
        </w:rPr>
        <w:tab/>
      </w:r>
      <w:r w:rsidR="00B9338A" w:rsidRPr="00C52360">
        <w:rPr>
          <w:rFonts w:ascii="Times New Roman" w:hAnsi="Times New Roman" w:cs="Times New Roman"/>
          <w:bCs/>
          <w:sz w:val="24"/>
          <w:szCs w:val="24"/>
        </w:rPr>
        <w:tab/>
      </w:r>
      <w:r w:rsidR="00B9338A" w:rsidRPr="00C52360">
        <w:rPr>
          <w:rFonts w:ascii="Times New Roman" w:hAnsi="Times New Roman" w:cs="Times New Roman"/>
          <w:bCs/>
          <w:sz w:val="24"/>
          <w:szCs w:val="24"/>
        </w:rPr>
        <w:tab/>
      </w:r>
      <w:r w:rsidR="00B9338A" w:rsidRPr="00C52360">
        <w:rPr>
          <w:rFonts w:ascii="Times New Roman" w:hAnsi="Times New Roman" w:cs="Times New Roman"/>
          <w:bCs/>
          <w:sz w:val="24"/>
          <w:szCs w:val="24"/>
        </w:rPr>
        <w:tab/>
      </w:r>
      <w:r w:rsidR="00B9338A" w:rsidRPr="00C52360">
        <w:rPr>
          <w:rFonts w:ascii="Times New Roman" w:hAnsi="Times New Roman" w:cs="Times New Roman"/>
          <w:bCs/>
          <w:sz w:val="24"/>
          <w:szCs w:val="24"/>
        </w:rPr>
        <w:tab/>
      </w:r>
      <w:r w:rsidR="00B9338A" w:rsidRPr="00C52360">
        <w:rPr>
          <w:rFonts w:ascii="Times New Roman" w:hAnsi="Times New Roman" w:cs="Times New Roman"/>
          <w:bCs/>
          <w:sz w:val="24"/>
          <w:szCs w:val="24"/>
        </w:rPr>
        <w:tab/>
      </w:r>
      <w:proofErr w:type="gramStart"/>
      <w:r w:rsidR="00B9338A" w:rsidRPr="00C52360">
        <w:rPr>
          <w:rFonts w:ascii="Times New Roman" w:hAnsi="Times New Roman" w:cs="Times New Roman"/>
          <w:bCs/>
          <w:sz w:val="24"/>
          <w:szCs w:val="24"/>
        </w:rPr>
        <w:tab/>
        <w:t xml:space="preserve">  </w:t>
      </w:r>
      <w:r w:rsidR="00593C38">
        <w:rPr>
          <w:rFonts w:ascii="Times New Roman" w:hAnsi="Times New Roman" w:cs="Times New Roman"/>
          <w:bCs/>
          <w:sz w:val="24"/>
          <w:szCs w:val="24"/>
        </w:rPr>
        <w:tab/>
      </w:r>
      <w:proofErr w:type="gramEnd"/>
      <w:r w:rsidR="00B9338A" w:rsidRPr="00C52360">
        <w:rPr>
          <w:rFonts w:ascii="Times New Roman" w:hAnsi="Times New Roman" w:cs="Times New Roman"/>
          <w:bCs/>
          <w:sz w:val="24"/>
          <w:szCs w:val="24"/>
        </w:rPr>
        <w:t xml:space="preserve"> (6 marks)</w:t>
      </w:r>
    </w:p>
    <w:p w14:paraId="4639FACF" w14:textId="77777777" w:rsidR="00B9338A" w:rsidRPr="00593C38" w:rsidRDefault="00B9338A" w:rsidP="00593C38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2360">
        <w:rPr>
          <w:rFonts w:ascii="Times New Roman" w:hAnsi="Times New Roman" w:cs="Times New Roman"/>
          <w:sz w:val="24"/>
          <w:szCs w:val="24"/>
        </w:rPr>
        <w:t>Using r</w:t>
      </w:r>
      <w:r w:rsidR="008711D6">
        <w:rPr>
          <w:rFonts w:ascii="Times New Roman" w:hAnsi="Times New Roman" w:cs="Times New Roman"/>
          <w:sz w:val="24"/>
          <w:szCs w:val="24"/>
        </w:rPr>
        <w:t>elevant examples, distinguish between intrinsic and extrinsic motivation.</w:t>
      </w:r>
      <w:r w:rsidRPr="00C52360">
        <w:rPr>
          <w:rFonts w:ascii="Times New Roman" w:hAnsi="Times New Roman" w:cs="Times New Roman"/>
          <w:sz w:val="24"/>
          <w:szCs w:val="24"/>
        </w:rPr>
        <w:tab/>
      </w:r>
      <w:r w:rsidRPr="00C52360">
        <w:rPr>
          <w:rFonts w:ascii="Times New Roman" w:hAnsi="Times New Roman" w:cs="Times New Roman"/>
          <w:sz w:val="24"/>
          <w:szCs w:val="24"/>
        </w:rPr>
        <w:tab/>
      </w:r>
      <w:r w:rsidRPr="00C52360">
        <w:rPr>
          <w:rFonts w:ascii="Times New Roman" w:hAnsi="Times New Roman" w:cs="Times New Roman"/>
          <w:sz w:val="24"/>
          <w:szCs w:val="24"/>
        </w:rPr>
        <w:tab/>
      </w:r>
      <w:r w:rsidRPr="00C52360">
        <w:rPr>
          <w:rFonts w:ascii="Times New Roman" w:hAnsi="Times New Roman" w:cs="Times New Roman"/>
          <w:sz w:val="24"/>
          <w:szCs w:val="24"/>
        </w:rPr>
        <w:tab/>
      </w:r>
      <w:r w:rsidRPr="00C52360">
        <w:rPr>
          <w:rFonts w:ascii="Times New Roman" w:hAnsi="Times New Roman" w:cs="Times New Roman"/>
          <w:sz w:val="24"/>
          <w:szCs w:val="24"/>
        </w:rPr>
        <w:tab/>
      </w:r>
      <w:r w:rsidRPr="00C52360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8711D6">
        <w:rPr>
          <w:rFonts w:ascii="Times New Roman" w:hAnsi="Times New Roman" w:cs="Times New Roman"/>
          <w:sz w:val="24"/>
          <w:szCs w:val="24"/>
        </w:rPr>
        <w:tab/>
      </w:r>
      <w:r w:rsidR="008711D6">
        <w:rPr>
          <w:rFonts w:ascii="Times New Roman" w:hAnsi="Times New Roman" w:cs="Times New Roman"/>
          <w:sz w:val="24"/>
          <w:szCs w:val="24"/>
        </w:rPr>
        <w:tab/>
      </w:r>
      <w:r w:rsidR="008711D6">
        <w:rPr>
          <w:rFonts w:ascii="Times New Roman" w:hAnsi="Times New Roman" w:cs="Times New Roman"/>
          <w:sz w:val="24"/>
          <w:szCs w:val="24"/>
        </w:rPr>
        <w:tab/>
      </w:r>
      <w:r w:rsidR="008711D6">
        <w:rPr>
          <w:rFonts w:ascii="Times New Roman" w:hAnsi="Times New Roman" w:cs="Times New Roman"/>
          <w:sz w:val="24"/>
          <w:szCs w:val="24"/>
        </w:rPr>
        <w:tab/>
      </w:r>
      <w:r w:rsidR="00593C38">
        <w:rPr>
          <w:rFonts w:ascii="Times New Roman" w:hAnsi="Times New Roman" w:cs="Times New Roman"/>
          <w:sz w:val="24"/>
          <w:szCs w:val="24"/>
        </w:rPr>
        <w:t>(4 marks</w:t>
      </w:r>
    </w:p>
    <w:p w14:paraId="3957AA98" w14:textId="77777777" w:rsidR="00B9338A" w:rsidRPr="00C52360" w:rsidRDefault="00624C21" w:rsidP="00C52360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List five factors that contribute to attention in humans according to Albert Bandura’s Social Learning theory.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B9338A" w:rsidRPr="00C5236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(5</w:t>
      </w:r>
      <w:r w:rsidR="00B9338A" w:rsidRPr="00C52360">
        <w:rPr>
          <w:rFonts w:ascii="Times New Roman" w:hAnsi="Times New Roman" w:cs="Times New Roman"/>
          <w:bCs/>
          <w:sz w:val="24"/>
          <w:szCs w:val="24"/>
        </w:rPr>
        <w:t xml:space="preserve"> marks)</w:t>
      </w:r>
    </w:p>
    <w:p w14:paraId="7338696D" w14:textId="77777777" w:rsidR="00B9338A" w:rsidRPr="00C52360" w:rsidRDefault="00B9338A" w:rsidP="00C5236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2360">
        <w:rPr>
          <w:rFonts w:ascii="Times New Roman" w:hAnsi="Times New Roman" w:cs="Times New Roman"/>
          <w:b/>
          <w:bCs/>
          <w:sz w:val="24"/>
          <w:szCs w:val="24"/>
        </w:rPr>
        <w:t>SECTION B:  ANSWER TWO QUESTIONS FROM THIS SECTION</w:t>
      </w:r>
    </w:p>
    <w:p w14:paraId="56315D21" w14:textId="77777777" w:rsidR="00B9338A" w:rsidRPr="00C52360" w:rsidRDefault="00B9338A" w:rsidP="00C52360">
      <w:pPr>
        <w:jc w:val="both"/>
        <w:rPr>
          <w:rFonts w:ascii="Times New Roman" w:hAnsi="Times New Roman" w:cs="Times New Roman"/>
          <w:sz w:val="24"/>
          <w:szCs w:val="24"/>
        </w:rPr>
      </w:pPr>
      <w:r w:rsidRPr="00C52360">
        <w:rPr>
          <w:rFonts w:ascii="Times New Roman" w:hAnsi="Times New Roman" w:cs="Times New Roman"/>
          <w:b/>
          <w:bCs/>
          <w:sz w:val="24"/>
          <w:szCs w:val="24"/>
        </w:rPr>
        <w:t>QUESTION TWO</w:t>
      </w:r>
    </w:p>
    <w:p w14:paraId="3ECE8F6F" w14:textId="77777777" w:rsidR="00F8652F" w:rsidRPr="00C52360" w:rsidRDefault="00F8652F" w:rsidP="00C5236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60">
        <w:rPr>
          <w:rFonts w:ascii="Times New Roman" w:hAnsi="Times New Roman" w:cs="Times New Roman"/>
          <w:sz w:val="24"/>
          <w:szCs w:val="24"/>
        </w:rPr>
        <w:t>‘Voices, like the roar of a crowd came. I felt like Jesus, I was being crucified. It was dark, I just continued to huddle under the blanket, feeling weak, laid bare and defenseless in a cruel world I could no longer understand’.</w:t>
      </w:r>
    </w:p>
    <w:p w14:paraId="15616400" w14:textId="77777777" w:rsidR="00B9338A" w:rsidRPr="00C52360" w:rsidRDefault="00F8652F" w:rsidP="00C52360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52360">
        <w:rPr>
          <w:rFonts w:ascii="Times New Roman" w:hAnsi="Times New Roman" w:cs="Times New Roman"/>
          <w:sz w:val="24"/>
          <w:szCs w:val="24"/>
        </w:rPr>
        <w:t>Explain the causes and risk factors associated with the development of schizophrenia.</w:t>
      </w:r>
      <w:r w:rsidRPr="00C52360">
        <w:rPr>
          <w:rFonts w:ascii="Times New Roman" w:hAnsi="Times New Roman" w:cs="Times New Roman"/>
          <w:sz w:val="24"/>
          <w:szCs w:val="24"/>
        </w:rPr>
        <w:tab/>
      </w:r>
      <w:r w:rsidRPr="00C52360">
        <w:rPr>
          <w:rFonts w:ascii="Times New Roman" w:hAnsi="Times New Roman" w:cs="Times New Roman"/>
          <w:sz w:val="24"/>
          <w:szCs w:val="24"/>
        </w:rPr>
        <w:tab/>
      </w:r>
      <w:r w:rsidRPr="00C52360">
        <w:rPr>
          <w:rFonts w:ascii="Times New Roman" w:hAnsi="Times New Roman" w:cs="Times New Roman"/>
          <w:sz w:val="24"/>
          <w:szCs w:val="24"/>
        </w:rPr>
        <w:tab/>
      </w:r>
      <w:r w:rsidRPr="00C52360">
        <w:rPr>
          <w:rFonts w:ascii="Times New Roman" w:hAnsi="Times New Roman" w:cs="Times New Roman"/>
          <w:sz w:val="24"/>
          <w:szCs w:val="24"/>
        </w:rPr>
        <w:tab/>
      </w:r>
      <w:r w:rsidRPr="00C52360">
        <w:rPr>
          <w:rFonts w:ascii="Times New Roman" w:hAnsi="Times New Roman" w:cs="Times New Roman"/>
          <w:sz w:val="24"/>
          <w:szCs w:val="24"/>
        </w:rPr>
        <w:tab/>
      </w:r>
      <w:r w:rsidRPr="00C52360">
        <w:rPr>
          <w:rFonts w:ascii="Times New Roman" w:hAnsi="Times New Roman" w:cs="Times New Roman"/>
          <w:sz w:val="24"/>
          <w:szCs w:val="24"/>
        </w:rPr>
        <w:tab/>
      </w:r>
      <w:r w:rsidRPr="00C52360">
        <w:rPr>
          <w:rFonts w:ascii="Times New Roman" w:hAnsi="Times New Roman" w:cs="Times New Roman"/>
          <w:sz w:val="24"/>
          <w:szCs w:val="24"/>
        </w:rPr>
        <w:tab/>
      </w:r>
      <w:r w:rsidRPr="00C52360">
        <w:rPr>
          <w:rFonts w:ascii="Times New Roman" w:hAnsi="Times New Roman" w:cs="Times New Roman"/>
          <w:sz w:val="24"/>
          <w:szCs w:val="24"/>
        </w:rPr>
        <w:tab/>
        <w:t>(10 marks)</w:t>
      </w:r>
    </w:p>
    <w:p w14:paraId="54462333" w14:textId="77777777" w:rsidR="00A73172" w:rsidRPr="00593C38" w:rsidRDefault="00F8652F" w:rsidP="00C5236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52360">
        <w:rPr>
          <w:rFonts w:ascii="Times New Roman" w:hAnsi="Times New Roman" w:cs="Times New Roman"/>
          <w:sz w:val="24"/>
          <w:szCs w:val="24"/>
        </w:rPr>
        <w:t>Discuss the various approaches you can employ to treat a person struggling with schizophrenia.</w:t>
      </w:r>
      <w:r w:rsidRPr="00C52360">
        <w:rPr>
          <w:rFonts w:ascii="Times New Roman" w:hAnsi="Times New Roman" w:cs="Times New Roman"/>
          <w:sz w:val="24"/>
          <w:szCs w:val="24"/>
        </w:rPr>
        <w:tab/>
      </w:r>
      <w:r w:rsidRPr="00C52360">
        <w:rPr>
          <w:rFonts w:ascii="Times New Roman" w:hAnsi="Times New Roman" w:cs="Times New Roman"/>
          <w:sz w:val="24"/>
          <w:szCs w:val="24"/>
        </w:rPr>
        <w:tab/>
      </w:r>
      <w:r w:rsidRPr="00C52360">
        <w:rPr>
          <w:rFonts w:ascii="Times New Roman" w:hAnsi="Times New Roman" w:cs="Times New Roman"/>
          <w:sz w:val="24"/>
          <w:szCs w:val="24"/>
        </w:rPr>
        <w:tab/>
      </w:r>
      <w:r w:rsidRPr="00C52360">
        <w:rPr>
          <w:rFonts w:ascii="Times New Roman" w:hAnsi="Times New Roman" w:cs="Times New Roman"/>
          <w:sz w:val="24"/>
          <w:szCs w:val="24"/>
        </w:rPr>
        <w:tab/>
      </w:r>
      <w:r w:rsidRPr="00C52360">
        <w:rPr>
          <w:rFonts w:ascii="Times New Roman" w:hAnsi="Times New Roman" w:cs="Times New Roman"/>
          <w:sz w:val="24"/>
          <w:szCs w:val="24"/>
        </w:rPr>
        <w:tab/>
      </w:r>
      <w:r w:rsidRPr="00C52360">
        <w:rPr>
          <w:rFonts w:ascii="Times New Roman" w:hAnsi="Times New Roman" w:cs="Times New Roman"/>
          <w:sz w:val="24"/>
          <w:szCs w:val="24"/>
        </w:rPr>
        <w:tab/>
      </w:r>
      <w:r w:rsidRPr="00C52360">
        <w:rPr>
          <w:rFonts w:ascii="Times New Roman" w:hAnsi="Times New Roman" w:cs="Times New Roman"/>
          <w:sz w:val="24"/>
          <w:szCs w:val="24"/>
        </w:rPr>
        <w:tab/>
      </w:r>
      <w:r w:rsidR="00C52360">
        <w:rPr>
          <w:rFonts w:ascii="Times New Roman" w:hAnsi="Times New Roman" w:cs="Times New Roman"/>
          <w:sz w:val="24"/>
          <w:szCs w:val="24"/>
        </w:rPr>
        <w:tab/>
      </w:r>
      <w:r w:rsidRPr="00C52360">
        <w:rPr>
          <w:rFonts w:ascii="Times New Roman" w:hAnsi="Times New Roman" w:cs="Times New Roman"/>
          <w:sz w:val="24"/>
          <w:szCs w:val="24"/>
        </w:rPr>
        <w:t>(10 marks)</w:t>
      </w:r>
    </w:p>
    <w:p w14:paraId="21C13525" w14:textId="77777777" w:rsidR="00B9338A" w:rsidRPr="00C52360" w:rsidRDefault="00B9338A" w:rsidP="00C52360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  <w:r w:rsidRPr="00C523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QUESTION THREE</w:t>
      </w:r>
    </w:p>
    <w:p w14:paraId="0C208936" w14:textId="77777777" w:rsidR="00785E4E" w:rsidRPr="00C52360" w:rsidRDefault="00785E4E" w:rsidP="00C5236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52360">
        <w:rPr>
          <w:rFonts w:ascii="Times New Roman" w:hAnsi="Times New Roman" w:cs="Times New Roman"/>
          <w:sz w:val="24"/>
          <w:szCs w:val="24"/>
        </w:rPr>
        <w:t xml:space="preserve">A reputable University has noticed an increase in risky </w:t>
      </w:r>
      <w:r w:rsidR="00297214" w:rsidRPr="00C52360">
        <w:rPr>
          <w:rFonts w:ascii="Times New Roman" w:hAnsi="Times New Roman" w:cs="Times New Roman"/>
          <w:sz w:val="24"/>
          <w:szCs w:val="24"/>
        </w:rPr>
        <w:t>behaviors</w:t>
      </w:r>
      <w:r w:rsidRPr="00C52360">
        <w:rPr>
          <w:rFonts w:ascii="Times New Roman" w:hAnsi="Times New Roman" w:cs="Times New Roman"/>
          <w:sz w:val="24"/>
          <w:szCs w:val="24"/>
        </w:rPr>
        <w:t xml:space="preserve"> amo</w:t>
      </w:r>
      <w:r w:rsidR="005C0E55" w:rsidRPr="00C52360">
        <w:rPr>
          <w:rFonts w:ascii="Times New Roman" w:hAnsi="Times New Roman" w:cs="Times New Roman"/>
          <w:sz w:val="24"/>
          <w:szCs w:val="24"/>
        </w:rPr>
        <w:t xml:space="preserve">ng its students, such as substance use and </w:t>
      </w:r>
      <w:r w:rsidR="00297214" w:rsidRPr="00C52360">
        <w:rPr>
          <w:rFonts w:ascii="Times New Roman" w:hAnsi="Times New Roman" w:cs="Times New Roman"/>
          <w:sz w:val="24"/>
          <w:szCs w:val="24"/>
        </w:rPr>
        <w:t>high-risk</w:t>
      </w:r>
      <w:r w:rsidR="005C0E55" w:rsidRPr="00C52360">
        <w:rPr>
          <w:rFonts w:ascii="Times New Roman" w:hAnsi="Times New Roman" w:cs="Times New Roman"/>
          <w:sz w:val="24"/>
          <w:szCs w:val="24"/>
        </w:rPr>
        <w:t xml:space="preserve"> se</w:t>
      </w:r>
      <w:r w:rsidR="00AF180D" w:rsidRPr="00C52360">
        <w:rPr>
          <w:rFonts w:ascii="Times New Roman" w:hAnsi="Times New Roman" w:cs="Times New Roman"/>
          <w:sz w:val="24"/>
          <w:szCs w:val="24"/>
        </w:rPr>
        <w:t xml:space="preserve">xual </w:t>
      </w:r>
      <w:r w:rsidR="00297214" w:rsidRPr="00C52360">
        <w:rPr>
          <w:rFonts w:ascii="Times New Roman" w:hAnsi="Times New Roman" w:cs="Times New Roman"/>
          <w:sz w:val="24"/>
          <w:szCs w:val="24"/>
        </w:rPr>
        <w:t>behaviors</w:t>
      </w:r>
      <w:r w:rsidR="00AF180D" w:rsidRPr="00C52360">
        <w:rPr>
          <w:rFonts w:ascii="Times New Roman" w:hAnsi="Times New Roman" w:cs="Times New Roman"/>
          <w:sz w:val="24"/>
          <w:szCs w:val="24"/>
        </w:rPr>
        <w:t xml:space="preserve">. Researchers suspect peer influence could be contributing to the upsurge of the risky </w:t>
      </w:r>
      <w:r w:rsidR="00297214" w:rsidRPr="00C52360">
        <w:rPr>
          <w:rFonts w:ascii="Times New Roman" w:hAnsi="Times New Roman" w:cs="Times New Roman"/>
          <w:sz w:val="24"/>
          <w:szCs w:val="24"/>
        </w:rPr>
        <w:t>behavior</w:t>
      </w:r>
      <w:r w:rsidR="00297214">
        <w:rPr>
          <w:rFonts w:ascii="Times New Roman" w:hAnsi="Times New Roman" w:cs="Times New Roman"/>
          <w:sz w:val="24"/>
          <w:szCs w:val="24"/>
        </w:rPr>
        <w:t>s</w:t>
      </w:r>
      <w:r w:rsidR="00AF180D" w:rsidRPr="00C52360">
        <w:rPr>
          <w:rFonts w:ascii="Times New Roman" w:hAnsi="Times New Roman" w:cs="Times New Roman"/>
          <w:sz w:val="24"/>
          <w:szCs w:val="24"/>
        </w:rPr>
        <w:t>.</w:t>
      </w:r>
    </w:p>
    <w:p w14:paraId="573C9C01" w14:textId="77777777" w:rsidR="00AF180D" w:rsidRPr="00C52360" w:rsidRDefault="00AF180D" w:rsidP="00C52360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52360">
        <w:rPr>
          <w:rFonts w:ascii="Times New Roman" w:hAnsi="Times New Roman" w:cs="Times New Roman"/>
          <w:sz w:val="24"/>
          <w:szCs w:val="24"/>
        </w:rPr>
        <w:t xml:space="preserve">Using observational theory, explain </w:t>
      </w:r>
      <w:r w:rsidR="00A73172" w:rsidRPr="00C52360">
        <w:rPr>
          <w:rFonts w:ascii="Times New Roman" w:hAnsi="Times New Roman" w:cs="Times New Roman"/>
          <w:sz w:val="24"/>
          <w:szCs w:val="24"/>
        </w:rPr>
        <w:t>the likely consequences</w:t>
      </w:r>
      <w:r w:rsidRPr="00C52360">
        <w:rPr>
          <w:rFonts w:ascii="Times New Roman" w:hAnsi="Times New Roman" w:cs="Times New Roman"/>
          <w:sz w:val="24"/>
          <w:szCs w:val="24"/>
        </w:rPr>
        <w:t xml:space="preserve"> of peer influence on adolescents</w:t>
      </w:r>
      <w:r w:rsidR="00C52360">
        <w:rPr>
          <w:rFonts w:ascii="Times New Roman" w:hAnsi="Times New Roman" w:cs="Times New Roman"/>
          <w:sz w:val="24"/>
          <w:szCs w:val="24"/>
        </w:rPr>
        <w:t>’</w:t>
      </w:r>
      <w:r w:rsidRPr="00C52360">
        <w:rPr>
          <w:rFonts w:ascii="Times New Roman" w:hAnsi="Times New Roman" w:cs="Times New Roman"/>
          <w:sz w:val="24"/>
          <w:szCs w:val="24"/>
        </w:rPr>
        <w:t xml:space="preserve"> engagement in risky </w:t>
      </w:r>
      <w:r w:rsidR="00297214" w:rsidRPr="00C52360">
        <w:rPr>
          <w:rFonts w:ascii="Times New Roman" w:hAnsi="Times New Roman" w:cs="Times New Roman"/>
          <w:sz w:val="24"/>
          <w:szCs w:val="24"/>
        </w:rPr>
        <w:t>behaviors</w:t>
      </w:r>
      <w:r w:rsidRPr="00C52360">
        <w:rPr>
          <w:rFonts w:ascii="Times New Roman" w:hAnsi="Times New Roman" w:cs="Times New Roman"/>
          <w:sz w:val="24"/>
          <w:szCs w:val="24"/>
        </w:rPr>
        <w:t>.</w:t>
      </w:r>
      <w:r w:rsidR="00A73172" w:rsidRPr="00C52360">
        <w:rPr>
          <w:rFonts w:ascii="Times New Roman" w:hAnsi="Times New Roman" w:cs="Times New Roman"/>
          <w:sz w:val="24"/>
          <w:szCs w:val="24"/>
        </w:rPr>
        <w:tab/>
      </w:r>
      <w:r w:rsidR="00A73172" w:rsidRPr="00C52360">
        <w:rPr>
          <w:rFonts w:ascii="Times New Roman" w:hAnsi="Times New Roman" w:cs="Times New Roman"/>
          <w:sz w:val="24"/>
          <w:szCs w:val="24"/>
        </w:rPr>
        <w:tab/>
      </w:r>
      <w:r w:rsidR="00C52360">
        <w:rPr>
          <w:rFonts w:ascii="Times New Roman" w:hAnsi="Times New Roman" w:cs="Times New Roman"/>
          <w:sz w:val="24"/>
          <w:szCs w:val="24"/>
        </w:rPr>
        <w:tab/>
      </w:r>
      <w:r w:rsidR="00A73172" w:rsidRPr="00C52360">
        <w:rPr>
          <w:rFonts w:ascii="Times New Roman" w:hAnsi="Times New Roman" w:cs="Times New Roman"/>
          <w:sz w:val="24"/>
          <w:szCs w:val="24"/>
        </w:rPr>
        <w:t>(10 marks)</w:t>
      </w:r>
    </w:p>
    <w:p w14:paraId="4B39C5D4" w14:textId="77777777" w:rsidR="00AF180D" w:rsidRPr="00C52360" w:rsidRDefault="00AF180D" w:rsidP="00C52360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52360">
        <w:rPr>
          <w:rFonts w:ascii="Times New Roman" w:hAnsi="Times New Roman" w:cs="Times New Roman"/>
          <w:sz w:val="24"/>
          <w:szCs w:val="24"/>
        </w:rPr>
        <w:t>Examine the interventions that the school can</w:t>
      </w:r>
      <w:r w:rsidR="00A73172" w:rsidRPr="00C52360">
        <w:rPr>
          <w:rFonts w:ascii="Times New Roman" w:hAnsi="Times New Roman" w:cs="Times New Roman"/>
          <w:sz w:val="24"/>
          <w:szCs w:val="24"/>
        </w:rPr>
        <w:t xml:space="preserve"> put in place to mitigate the negative effects of observational learning on risky </w:t>
      </w:r>
      <w:r w:rsidR="00297214" w:rsidRPr="00C52360">
        <w:rPr>
          <w:rFonts w:ascii="Times New Roman" w:hAnsi="Times New Roman" w:cs="Times New Roman"/>
          <w:sz w:val="24"/>
          <w:szCs w:val="24"/>
        </w:rPr>
        <w:t>behaviors</w:t>
      </w:r>
      <w:r w:rsidR="00A73172" w:rsidRPr="00C52360">
        <w:rPr>
          <w:rFonts w:ascii="Times New Roman" w:hAnsi="Times New Roman" w:cs="Times New Roman"/>
          <w:sz w:val="24"/>
          <w:szCs w:val="24"/>
        </w:rPr>
        <w:t xml:space="preserve"> in students.</w:t>
      </w:r>
    </w:p>
    <w:p w14:paraId="02672C56" w14:textId="77777777" w:rsidR="003712D9" w:rsidRDefault="00A73172" w:rsidP="00C52360">
      <w:pPr>
        <w:pStyle w:val="ListParagraph"/>
        <w:ind w:left="64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2360">
        <w:rPr>
          <w:rFonts w:ascii="Times New Roman" w:hAnsi="Times New Roman" w:cs="Times New Roman"/>
          <w:sz w:val="24"/>
          <w:szCs w:val="24"/>
        </w:rPr>
        <w:t>(10 marks)</w:t>
      </w:r>
    </w:p>
    <w:p w14:paraId="4B1C9C4F" w14:textId="77777777" w:rsidR="003712D9" w:rsidRDefault="003712D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3A55DF7" w14:textId="77777777" w:rsidR="00A73172" w:rsidRPr="00C52360" w:rsidRDefault="00A73172" w:rsidP="00C52360">
      <w:pPr>
        <w:pStyle w:val="ListParagraph"/>
        <w:ind w:left="648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A12A05A" w14:textId="77777777" w:rsidR="00B9338A" w:rsidRPr="00C52360" w:rsidRDefault="00B9338A" w:rsidP="00C52360">
      <w:pPr>
        <w:jc w:val="both"/>
        <w:rPr>
          <w:rFonts w:ascii="Times New Roman" w:hAnsi="Times New Roman" w:cs="Times New Roman"/>
          <w:sz w:val="24"/>
          <w:szCs w:val="24"/>
        </w:rPr>
      </w:pPr>
      <w:r w:rsidRPr="00C52360">
        <w:rPr>
          <w:rFonts w:ascii="Times New Roman" w:hAnsi="Times New Roman" w:cs="Times New Roman"/>
          <w:b/>
          <w:bCs/>
          <w:sz w:val="24"/>
          <w:szCs w:val="24"/>
        </w:rPr>
        <w:t>QUESTION FOUR</w:t>
      </w:r>
    </w:p>
    <w:p w14:paraId="579E6B72" w14:textId="77777777" w:rsidR="00B9338A" w:rsidRPr="00C52360" w:rsidRDefault="00C52360" w:rsidP="00C52360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52360">
        <w:rPr>
          <w:rFonts w:ascii="Times New Roman" w:eastAsia="Times New Roman" w:hAnsi="Times New Roman" w:cs="Times New Roman"/>
          <w:sz w:val="24"/>
          <w:szCs w:val="24"/>
        </w:rPr>
        <w:t>Citing relevant examples, d</w:t>
      </w:r>
      <w:r w:rsidRPr="001F0C6D">
        <w:rPr>
          <w:rFonts w:ascii="Times New Roman" w:eastAsia="Times New Roman" w:hAnsi="Times New Roman" w:cs="Times New Roman"/>
          <w:sz w:val="24"/>
          <w:szCs w:val="24"/>
        </w:rPr>
        <w:t>escribe different reinforcement schedules</w:t>
      </w:r>
      <w:r w:rsidR="00593C38">
        <w:rPr>
          <w:rFonts w:ascii="Times New Roman" w:eastAsia="Times New Roman" w:hAnsi="Times New Roman" w:cs="Times New Roman"/>
          <w:sz w:val="24"/>
          <w:szCs w:val="24"/>
        </w:rPr>
        <w:t xml:space="preserve">.          </w:t>
      </w:r>
      <w:r w:rsidR="00B9338A" w:rsidRPr="00C52360">
        <w:rPr>
          <w:rFonts w:ascii="Times New Roman" w:hAnsi="Times New Roman" w:cs="Times New Roman"/>
          <w:sz w:val="24"/>
          <w:szCs w:val="24"/>
        </w:rPr>
        <w:t>(10 marks)</w:t>
      </w:r>
    </w:p>
    <w:p w14:paraId="738CCA94" w14:textId="77777777" w:rsidR="00B9338A" w:rsidRPr="00C52360" w:rsidRDefault="00B9338A" w:rsidP="00C52360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52360">
        <w:rPr>
          <w:rFonts w:ascii="Times New Roman" w:hAnsi="Times New Roman" w:cs="Times New Roman"/>
          <w:sz w:val="24"/>
          <w:szCs w:val="24"/>
        </w:rPr>
        <w:t xml:space="preserve"> Explain how you can utilize classical conditioning techniques to help individuals overcome specific phobias or anxieties.</w:t>
      </w:r>
      <w:r w:rsidRPr="00C52360">
        <w:rPr>
          <w:rFonts w:ascii="Times New Roman" w:hAnsi="Times New Roman" w:cs="Times New Roman"/>
          <w:sz w:val="24"/>
          <w:szCs w:val="24"/>
        </w:rPr>
        <w:tab/>
      </w:r>
      <w:r w:rsidRPr="00C52360">
        <w:rPr>
          <w:rFonts w:ascii="Times New Roman" w:hAnsi="Times New Roman" w:cs="Times New Roman"/>
          <w:sz w:val="24"/>
          <w:szCs w:val="24"/>
        </w:rPr>
        <w:tab/>
      </w:r>
      <w:r w:rsidRPr="00C52360">
        <w:rPr>
          <w:rFonts w:ascii="Times New Roman" w:hAnsi="Times New Roman" w:cs="Times New Roman"/>
          <w:sz w:val="24"/>
          <w:szCs w:val="24"/>
        </w:rPr>
        <w:tab/>
      </w:r>
      <w:r w:rsidRPr="00C52360">
        <w:rPr>
          <w:rFonts w:ascii="Times New Roman" w:hAnsi="Times New Roman" w:cs="Times New Roman"/>
          <w:sz w:val="24"/>
          <w:szCs w:val="24"/>
        </w:rPr>
        <w:tab/>
        <w:t xml:space="preserve">             (10 marks)</w:t>
      </w:r>
    </w:p>
    <w:p w14:paraId="7B448B9E" w14:textId="77777777" w:rsidR="00A73172" w:rsidRPr="00C52360" w:rsidRDefault="00A73172" w:rsidP="00C523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AD3658" w14:textId="77777777" w:rsidR="00B9338A" w:rsidRPr="00C52360" w:rsidRDefault="00B9338A" w:rsidP="00C5236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0A90E2" w14:textId="77777777" w:rsidR="00B9338A" w:rsidRPr="00C52360" w:rsidRDefault="00B9338A" w:rsidP="00C523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64E972" w14:textId="77777777" w:rsidR="00040E12" w:rsidRPr="00C52360" w:rsidRDefault="00C62F44" w:rsidP="00C5236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40E12" w:rsidRPr="00C52360" w:rsidSect="00F3016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1D18A9" w14:textId="77777777" w:rsidR="00C62F44" w:rsidRDefault="00C62F44" w:rsidP="007A7C84">
      <w:pPr>
        <w:spacing w:after="0" w:line="240" w:lineRule="auto"/>
      </w:pPr>
      <w:r>
        <w:separator/>
      </w:r>
    </w:p>
  </w:endnote>
  <w:endnote w:type="continuationSeparator" w:id="0">
    <w:p w14:paraId="47A9E1A3" w14:textId="77777777" w:rsidR="00C62F44" w:rsidRDefault="00C62F44" w:rsidP="007A7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2C2F3" w14:textId="77777777" w:rsidR="007A7C84" w:rsidRDefault="007A7C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DB9082" w14:textId="77777777" w:rsidR="007A7C84" w:rsidRDefault="007A7C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1E8B2" w14:textId="77777777" w:rsidR="007A7C84" w:rsidRDefault="007A7C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61E7B6" w14:textId="77777777" w:rsidR="00C62F44" w:rsidRDefault="00C62F44" w:rsidP="007A7C84">
      <w:pPr>
        <w:spacing w:after="0" w:line="240" w:lineRule="auto"/>
      </w:pPr>
      <w:r>
        <w:separator/>
      </w:r>
    </w:p>
  </w:footnote>
  <w:footnote w:type="continuationSeparator" w:id="0">
    <w:p w14:paraId="3E3A2085" w14:textId="77777777" w:rsidR="00C62F44" w:rsidRDefault="00C62F44" w:rsidP="007A7C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5DC8B" w14:textId="7503B143" w:rsidR="007A7C84" w:rsidRDefault="007A7C84">
    <w:pPr>
      <w:pStyle w:val="Header"/>
    </w:pPr>
    <w:r>
      <w:rPr>
        <w:noProof/>
      </w:rPr>
      <w:pict w14:anchorId="297E801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414532" o:spid="_x0000_s2050" type="#_x0000_t136" style="position:absolute;margin-left:0;margin-top:0;width:365.95pt;height:219.5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D23C12" w14:textId="39A75B94" w:rsidR="007A7C84" w:rsidRDefault="007A7C84">
    <w:pPr>
      <w:pStyle w:val="Header"/>
    </w:pPr>
    <w:r>
      <w:rPr>
        <w:noProof/>
      </w:rPr>
      <w:pict w14:anchorId="72EE43A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414533" o:spid="_x0000_s2051" type="#_x0000_t136" style="position:absolute;margin-left:0;margin-top:0;width:365.95pt;height:219.55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C70759" w14:textId="6F62015E" w:rsidR="007A7C84" w:rsidRDefault="007A7C84">
    <w:pPr>
      <w:pStyle w:val="Header"/>
    </w:pPr>
    <w:r>
      <w:rPr>
        <w:noProof/>
      </w:rPr>
      <w:pict w14:anchorId="4634B71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414531" o:spid="_x0000_s2049" type="#_x0000_t136" style="position:absolute;margin-left:0;margin-top:0;width:365.95pt;height:219.5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6FDF3CA"/>
    <w:multiLevelType w:val="singleLevel"/>
    <w:tmpl w:val="86FDF3CA"/>
    <w:lvl w:ilvl="0">
      <w:start w:val="1"/>
      <w:numFmt w:val="lowerRoman"/>
      <w:suff w:val="space"/>
      <w:lvlText w:val="%1."/>
      <w:lvlJc w:val="left"/>
    </w:lvl>
  </w:abstractNum>
  <w:abstractNum w:abstractNumId="1" w15:restartNumberingAfterBreak="0">
    <w:nsid w:val="A5DA59F6"/>
    <w:multiLevelType w:val="singleLevel"/>
    <w:tmpl w:val="A5DA59F6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BED6C6E2"/>
    <w:multiLevelType w:val="multilevel"/>
    <w:tmpl w:val="BED6C6E2"/>
    <w:lvl w:ilvl="0">
      <w:start w:val="1"/>
      <w:numFmt w:val="low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3" w15:restartNumberingAfterBreak="0">
    <w:nsid w:val="125D2A90"/>
    <w:multiLevelType w:val="hybridMultilevel"/>
    <w:tmpl w:val="CC00B3C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77265"/>
    <w:multiLevelType w:val="hybridMultilevel"/>
    <w:tmpl w:val="220EE9B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CF817"/>
    <w:multiLevelType w:val="singleLevel"/>
    <w:tmpl w:val="2B2CF817"/>
    <w:lvl w:ilvl="0">
      <w:start w:val="1"/>
      <w:numFmt w:val="low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 w15:restartNumberingAfterBreak="0">
    <w:nsid w:val="42AF6B56"/>
    <w:multiLevelType w:val="hybridMultilevel"/>
    <w:tmpl w:val="28E427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015FE8"/>
    <w:multiLevelType w:val="singleLevel"/>
    <w:tmpl w:val="58015FE8"/>
    <w:lvl w:ilvl="0">
      <w:start w:val="1"/>
      <w:numFmt w:val="lowerRoman"/>
      <w:suff w:val="space"/>
      <w:lvlText w:val="%1."/>
      <w:lvlJc w:val="left"/>
    </w:lvl>
  </w:abstractNum>
  <w:abstractNum w:abstractNumId="8" w15:restartNumberingAfterBreak="0">
    <w:nsid w:val="6D2275DA"/>
    <w:multiLevelType w:val="hybridMultilevel"/>
    <w:tmpl w:val="098812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506E61"/>
    <w:multiLevelType w:val="hybridMultilevel"/>
    <w:tmpl w:val="A2A0503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F261E79"/>
    <w:multiLevelType w:val="multilevel"/>
    <w:tmpl w:val="83CA6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0"/>
  </w:num>
  <w:num w:numId="5">
    <w:abstractNumId w:val="1"/>
  </w:num>
  <w:num w:numId="6">
    <w:abstractNumId w:val="4"/>
  </w:num>
  <w:num w:numId="7">
    <w:abstractNumId w:val="3"/>
  </w:num>
  <w:num w:numId="8">
    <w:abstractNumId w:val="10"/>
  </w:num>
  <w:num w:numId="9">
    <w:abstractNumId w:val="6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38A"/>
    <w:rsid w:val="000E1822"/>
    <w:rsid w:val="00297214"/>
    <w:rsid w:val="003712D9"/>
    <w:rsid w:val="003B38B6"/>
    <w:rsid w:val="0041334D"/>
    <w:rsid w:val="00593C38"/>
    <w:rsid w:val="005C0E55"/>
    <w:rsid w:val="0061100A"/>
    <w:rsid w:val="00624C21"/>
    <w:rsid w:val="00774F86"/>
    <w:rsid w:val="00785E4E"/>
    <w:rsid w:val="007A7C84"/>
    <w:rsid w:val="008711D6"/>
    <w:rsid w:val="009663E2"/>
    <w:rsid w:val="009C5584"/>
    <w:rsid w:val="00A73172"/>
    <w:rsid w:val="00AF180D"/>
    <w:rsid w:val="00B2618C"/>
    <w:rsid w:val="00B9338A"/>
    <w:rsid w:val="00C52360"/>
    <w:rsid w:val="00C62F44"/>
    <w:rsid w:val="00D33217"/>
    <w:rsid w:val="00E30F27"/>
    <w:rsid w:val="00E576A0"/>
    <w:rsid w:val="00F30163"/>
    <w:rsid w:val="00F8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90D0142"/>
  <w15:docId w15:val="{84C1EA30-37F5-436C-9BFA-FA51FC72F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338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652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74F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4F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4F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4F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4F8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F86"/>
    <w:rPr>
      <w:rFonts w:ascii="Tahoma" w:hAnsi="Tahoma" w:cs="Tahoma"/>
      <w:sz w:val="16"/>
      <w:szCs w:val="16"/>
    </w:rPr>
  </w:style>
  <w:style w:type="character" w:customStyle="1" w:styleId="cf01">
    <w:name w:val="cf01"/>
    <w:rsid w:val="00774F86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A7C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C84"/>
  </w:style>
  <w:style w:type="paragraph" w:styleId="Footer">
    <w:name w:val="footer"/>
    <w:basedOn w:val="Normal"/>
    <w:link w:val="FooterChar"/>
    <w:uiPriority w:val="99"/>
    <w:unhideWhenUsed/>
    <w:rsid w:val="007A7C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C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FBDC9873CE744A01F5B7859625664" ma:contentTypeVersion="17" ma:contentTypeDescription="Create a new document." ma:contentTypeScope="" ma:versionID="268d5ef3b07530e2d1795eae5ae73aef">
  <xsd:schema xmlns:xsd="http://www.w3.org/2001/XMLSchema" xmlns:xs="http://www.w3.org/2001/XMLSchema" xmlns:p="http://schemas.microsoft.com/office/2006/metadata/properties" xmlns:ns3="177805e5-3c1f-4162-a024-f8e2b9a7d78f" xmlns:ns4="34e09a61-d491-4a16-99bb-3260ab8d5bad" targetNamespace="http://schemas.microsoft.com/office/2006/metadata/properties" ma:root="true" ma:fieldsID="f535827e2ade641e6fcd0694e3896efb" ns3:_="" ns4:_="">
    <xsd:import namespace="177805e5-3c1f-4162-a024-f8e2b9a7d78f"/>
    <xsd:import namespace="34e09a61-d491-4a16-99bb-3260ab8d5b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805e5-3c1f-4162-a024-f8e2b9a7d7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09a61-d491-4a16-99bb-3260ab8d5b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77805e5-3c1f-4162-a024-f8e2b9a7d78f" xsi:nil="true"/>
  </documentManagement>
</p:properties>
</file>

<file path=customXml/itemProps1.xml><?xml version="1.0" encoding="utf-8"?>
<ds:datastoreItem xmlns:ds="http://schemas.openxmlformats.org/officeDocument/2006/customXml" ds:itemID="{864EFA53-D485-4372-8554-41AE1A81BD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C6452A-D25F-4A93-9728-C369F1E498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805e5-3c1f-4162-a024-f8e2b9a7d78f"/>
    <ds:schemaRef ds:uri="34e09a61-d491-4a16-99bb-3260ab8d5b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8A89F7-7FFE-4DBD-8A82-F8737959878B}">
  <ds:schemaRefs>
    <ds:schemaRef ds:uri="http://schemas.microsoft.com/office/2006/metadata/properties"/>
    <ds:schemaRef ds:uri="http://schemas.microsoft.com/office/infopath/2007/PartnerControls"/>
    <ds:schemaRef ds:uri="177805e5-3c1f-4162-a024-f8e2b9a7d7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Library Users</cp:lastModifiedBy>
  <cp:revision>2</cp:revision>
  <dcterms:created xsi:type="dcterms:W3CDTF">2024-02-15T11:59:00Z</dcterms:created>
  <dcterms:modified xsi:type="dcterms:W3CDTF">2024-02-15T11:59:00Z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0x0101003E0FBDC9873CE744A01F5B7859625664</vt:lpwstr>
  </property>
</Properties>
</file>