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7D2044" w14:textId="77777777" w:rsidR="003712D9" w:rsidRDefault="003712D9" w:rsidP="00D332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55C8EDD" wp14:editId="4AE17399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4B8D52" w14:textId="77777777" w:rsidR="003712D9" w:rsidRDefault="003712D9" w:rsidP="00D332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5795A9B" w14:textId="77777777" w:rsidR="00D33217" w:rsidRPr="001A3378" w:rsidRDefault="00D33217" w:rsidP="00D332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5B95CD1D" w14:textId="77777777" w:rsidR="00D33217" w:rsidRPr="001A3378" w:rsidRDefault="00D33217" w:rsidP="00D33217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1CEAC574" w14:textId="77777777" w:rsidR="00D33217" w:rsidRPr="001A3378" w:rsidRDefault="00D33217" w:rsidP="00D332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>DEPARTMENT OF HEALTH SYSTEMS MANAGEMENT AND DEVELOPMENT</w:t>
      </w:r>
    </w:p>
    <w:p w14:paraId="75A5A68A" w14:textId="77777777" w:rsidR="00D33217" w:rsidRPr="001A3378" w:rsidRDefault="00D33217" w:rsidP="00D3321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>BSC HEALTH SYSTEMS MANAGEMENT AND DEVELOPMENT</w:t>
      </w:r>
    </w:p>
    <w:p w14:paraId="6EF2ED32" w14:textId="77777777" w:rsidR="00D33217" w:rsidRPr="001A3378" w:rsidRDefault="00D33217" w:rsidP="00D332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378">
        <w:rPr>
          <w:rFonts w:ascii="Times New Roman" w:hAnsi="Times New Roman" w:cs="Times New Roman"/>
          <w:b/>
          <w:sz w:val="24"/>
          <w:szCs w:val="24"/>
        </w:rPr>
        <w:t xml:space="preserve">END OF </w:t>
      </w:r>
      <w:r>
        <w:rPr>
          <w:rFonts w:ascii="Times New Roman" w:hAnsi="Times New Roman" w:cs="Times New Roman"/>
          <w:b/>
          <w:sz w:val="24"/>
          <w:szCs w:val="24"/>
        </w:rPr>
        <w:t xml:space="preserve">SEPTEMBER-DECEMBER SEMSTER </w:t>
      </w:r>
      <w:r w:rsidRPr="001A3378">
        <w:rPr>
          <w:rFonts w:ascii="Times New Roman" w:hAnsi="Times New Roman" w:cs="Times New Roman"/>
          <w:b/>
          <w:sz w:val="24"/>
          <w:szCs w:val="24"/>
        </w:rPr>
        <w:t>EXAMINATION 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14:paraId="78829B1C" w14:textId="77777777" w:rsidR="00D33217" w:rsidRPr="001A3378" w:rsidRDefault="00D33217" w:rsidP="00D33217">
      <w:pPr>
        <w:tabs>
          <w:tab w:val="left" w:pos="4155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45857C6E" w14:textId="77777777" w:rsidR="00D33217" w:rsidRPr="001A3378" w:rsidRDefault="0041334D" w:rsidP="00D3321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35"/>
        </w:tabs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AIU</w:t>
      </w:r>
      <w:r w:rsidRPr="001A337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gramStart"/>
      <w:r w:rsidR="00D33217">
        <w:rPr>
          <w:rFonts w:ascii="Times New Roman" w:eastAsia="Calibri" w:hAnsi="Times New Roman" w:cs="Times New Roman"/>
          <w:b/>
          <w:sz w:val="24"/>
          <w:szCs w:val="24"/>
        </w:rPr>
        <w:t>11</w:t>
      </w:r>
      <w:r w:rsidR="00E576A0">
        <w:rPr>
          <w:rFonts w:ascii="Times New Roman" w:eastAsia="Calibri" w:hAnsi="Times New Roman" w:cs="Times New Roman"/>
          <w:b/>
          <w:sz w:val="24"/>
          <w:szCs w:val="24"/>
        </w:rPr>
        <w:t xml:space="preserve">4 </w:t>
      </w:r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>:</w:t>
      </w:r>
      <w:proofErr w:type="gramEnd"/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576A0">
        <w:rPr>
          <w:rFonts w:ascii="Times New Roman" w:eastAsia="Calibri" w:hAnsi="Times New Roman" w:cs="Times New Roman"/>
          <w:b/>
          <w:sz w:val="24"/>
          <w:szCs w:val="24"/>
        </w:rPr>
        <w:t xml:space="preserve">Social </w:t>
      </w:r>
      <w:r w:rsidR="003B38B6">
        <w:rPr>
          <w:rFonts w:ascii="Times New Roman" w:eastAsia="Calibri" w:hAnsi="Times New Roman" w:cs="Times New Roman"/>
          <w:b/>
          <w:sz w:val="24"/>
          <w:szCs w:val="24"/>
        </w:rPr>
        <w:t xml:space="preserve">Psychology </w:t>
      </w:r>
      <w:r w:rsidR="00D3321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</w:t>
      </w:r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</w:t>
      </w:r>
      <w:r w:rsidR="00D33217" w:rsidRPr="001A3378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2D035A29" w14:textId="77777777" w:rsidR="00D33217" w:rsidRPr="001A3378" w:rsidRDefault="00D33217" w:rsidP="00D33217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>TIME:</w:t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1A3378">
        <w:rPr>
          <w:rFonts w:ascii="Times New Roman" w:eastAsia="Calibri" w:hAnsi="Times New Roman" w:cs="Times New Roman"/>
          <w:bCs/>
          <w:sz w:val="24"/>
          <w:szCs w:val="24"/>
        </w:rPr>
        <w:t>Two (2) Hours</w:t>
      </w:r>
    </w:p>
    <w:p w14:paraId="74A69455" w14:textId="77777777" w:rsidR="00D33217" w:rsidRPr="001A3378" w:rsidRDefault="00D33217" w:rsidP="00D33217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 DATE: </w:t>
      </w:r>
      <w:r w:rsidR="003B38B6">
        <w:rPr>
          <w:rFonts w:ascii="Times New Roman" w:eastAsia="Calibri" w:hAnsi="Times New Roman" w:cs="Times New Roman"/>
          <w:b/>
          <w:bCs/>
          <w:sz w:val="24"/>
          <w:szCs w:val="24"/>
        </w:rPr>
        <w:t>13</w:t>
      </w:r>
      <w:r w:rsidR="003B38B6" w:rsidRPr="00153F7E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</w:rPr>
        <w:t>th</w:t>
      </w:r>
      <w:r w:rsidR="003B38B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December 2023</w:t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  <w:t>Start:</w:t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4.</w:t>
      </w:r>
      <w:r w:rsidR="009C5584">
        <w:rPr>
          <w:rFonts w:ascii="Times New Roman" w:eastAsia="Calibri" w:hAnsi="Times New Roman" w:cs="Times New Roman"/>
          <w:b/>
          <w:bCs/>
          <w:sz w:val="24"/>
          <w:szCs w:val="24"/>
        </w:rPr>
        <w:t>30PM-6.30PM</w:t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1A3378">
        <w:rPr>
          <w:rFonts w:ascii="Times New Roman" w:eastAsia="Calibri" w:hAnsi="Times New Roman" w:cs="Times New Roman"/>
          <w:b/>
          <w:bCs/>
          <w:sz w:val="24"/>
          <w:szCs w:val="24"/>
        </w:rPr>
        <w:tab/>
        <w:t xml:space="preserve">Stop: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6.15PM</w:t>
      </w:r>
    </w:p>
    <w:p w14:paraId="35957EFC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33557FF" w14:textId="77777777" w:rsidR="00D33217" w:rsidRPr="001A3378" w:rsidRDefault="00D33217" w:rsidP="00D33217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1A3378">
        <w:rPr>
          <w:rFonts w:ascii="Times New Roman" w:hAnsi="Times New Roman" w:cs="Times New Roman"/>
          <w:b/>
          <w:bCs/>
          <w:sz w:val="24"/>
          <w:szCs w:val="24"/>
        </w:rPr>
        <w:t>INSTRUCTIONS TO CANDIDATES</w:t>
      </w:r>
    </w:p>
    <w:p w14:paraId="707DB24B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 xml:space="preserve">This paper has </w:t>
      </w:r>
      <w:r>
        <w:rPr>
          <w:rFonts w:ascii="Times New Roman" w:eastAsia="Calibri" w:hAnsi="Times New Roman" w:cs="Times New Roman"/>
          <w:sz w:val="24"/>
          <w:szCs w:val="24"/>
        </w:rPr>
        <w:t>Sections</w:t>
      </w:r>
      <w:r w:rsidRPr="001A3378">
        <w:rPr>
          <w:rFonts w:ascii="Times New Roman" w:eastAsia="Calibri" w:hAnsi="Times New Roman" w:cs="Times New Roman"/>
          <w:sz w:val="24"/>
          <w:szCs w:val="24"/>
        </w:rPr>
        <w:t xml:space="preserve"> A and B </w:t>
      </w:r>
    </w:p>
    <w:p w14:paraId="212DCD3A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 xml:space="preserve">The examination paper is out of 70 marks </w:t>
      </w:r>
    </w:p>
    <w:p w14:paraId="7526E5C9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 xml:space="preserve">Answer ALL questions in Section A  </w:t>
      </w:r>
    </w:p>
    <w:p w14:paraId="704A474E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>For Section B, answer any two (2) questions of your choice</w:t>
      </w:r>
    </w:p>
    <w:p w14:paraId="6C9E5BC4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 xml:space="preserve">Use the university examination booklets provided </w:t>
      </w:r>
    </w:p>
    <w:p w14:paraId="123365B8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>Write your student registration number on all your answer sheets</w:t>
      </w:r>
    </w:p>
    <w:p w14:paraId="58D1EC87" w14:textId="77777777" w:rsidR="00D33217" w:rsidRPr="001A3378" w:rsidRDefault="00D33217" w:rsidP="00D33217">
      <w:pPr>
        <w:numPr>
          <w:ilvl w:val="0"/>
          <w:numId w:val="1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3378">
        <w:rPr>
          <w:rFonts w:ascii="Times New Roman" w:eastAsia="Calibri" w:hAnsi="Times New Roman" w:cs="Times New Roman"/>
          <w:sz w:val="24"/>
          <w:szCs w:val="24"/>
        </w:rPr>
        <w:t>Only use the official AMIU answer sheet</w:t>
      </w:r>
    </w:p>
    <w:p w14:paraId="086BE916" w14:textId="77777777" w:rsidR="00D33217" w:rsidRPr="001A3378" w:rsidRDefault="00D33217" w:rsidP="00D33217">
      <w:p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ED9B601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 w:rsidRPr="001A3378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Read carefully the additional instructions preceding each section</w:t>
      </w:r>
    </w:p>
    <w:p w14:paraId="71280300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14:paraId="27081182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14:paraId="7B948176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3798E3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F0EA3E" w14:textId="77777777" w:rsidR="00D33217" w:rsidRPr="001A3378" w:rsidRDefault="00D33217" w:rsidP="00D3321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B574C0E" w14:textId="77777777" w:rsidR="00D33217" w:rsidRDefault="00D33217" w:rsidP="0029721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0D6E8E" w14:textId="77777777" w:rsidR="009C5584" w:rsidRDefault="009C5584" w:rsidP="00297214">
      <w:pPr>
        <w:rPr>
          <w:rFonts w:ascii="Times New Roman" w:hAnsi="Times New Roman" w:cs="Times New Roman"/>
          <w:b/>
          <w:sz w:val="24"/>
          <w:szCs w:val="24"/>
        </w:rPr>
      </w:pPr>
    </w:p>
    <w:p w14:paraId="515723A3" w14:textId="77777777" w:rsidR="00B9338A" w:rsidRPr="00C52360" w:rsidRDefault="009C5584" w:rsidP="0029721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16FF0D31" w14:textId="77777777" w:rsidR="00B9338A" w:rsidRPr="00C52360" w:rsidRDefault="00B9338A" w:rsidP="00C523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52360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51A9D6A2" w14:textId="77777777" w:rsidR="00B9338A" w:rsidRPr="00C52360" w:rsidRDefault="00B9338A" w:rsidP="00C52360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 xml:space="preserve">Citing examples, </w:t>
      </w:r>
      <w:r w:rsidR="008711D6">
        <w:rPr>
          <w:rFonts w:ascii="Times New Roman" w:hAnsi="Times New Roman" w:cs="Times New Roman"/>
          <w:sz w:val="24"/>
          <w:szCs w:val="24"/>
        </w:rPr>
        <w:t xml:space="preserve">identify five determinants of personality development. </w:t>
      </w:r>
      <w:r w:rsidR="00593C38">
        <w:rPr>
          <w:rFonts w:ascii="Times New Roman" w:hAnsi="Times New Roman" w:cs="Times New Roman"/>
          <w:sz w:val="24"/>
          <w:szCs w:val="24"/>
        </w:rPr>
        <w:t>(5</w:t>
      </w:r>
      <w:r w:rsidRPr="00C5236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B9BE9C7" w14:textId="77777777" w:rsidR="00B9338A" w:rsidRPr="00C52360" w:rsidRDefault="00593C38" w:rsidP="00C52360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relevant examples, highlight five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ways personality disorders impact an individual</w:t>
      </w:r>
      <w:r w:rsidR="008711D6">
        <w:rPr>
          <w:rFonts w:ascii="Times New Roman" w:hAnsi="Times New Roman" w:cs="Times New Roman"/>
          <w:bCs/>
          <w:sz w:val="24"/>
          <w:szCs w:val="24"/>
        </w:rPr>
        <w:t>’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>s social functioning?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(5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27646AD6" w14:textId="77777777" w:rsidR="00B9338A" w:rsidRPr="00C52360" w:rsidRDefault="00B9338A" w:rsidP="00C52360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bCs/>
          <w:sz w:val="24"/>
          <w:szCs w:val="24"/>
        </w:rPr>
        <w:t>Outline four symptom</w:t>
      </w:r>
      <w:r w:rsidR="008711D6">
        <w:rPr>
          <w:rFonts w:ascii="Times New Roman" w:hAnsi="Times New Roman" w:cs="Times New Roman"/>
          <w:bCs/>
          <w:sz w:val="24"/>
          <w:szCs w:val="24"/>
        </w:rPr>
        <w:t xml:space="preserve">s of </w:t>
      </w:r>
      <w:r w:rsidR="00297214">
        <w:rPr>
          <w:rFonts w:ascii="Times New Roman" w:hAnsi="Times New Roman" w:cs="Times New Roman"/>
          <w:bCs/>
          <w:sz w:val="24"/>
          <w:szCs w:val="24"/>
        </w:rPr>
        <w:t>Obsessive-Compulsive</w:t>
      </w:r>
      <w:r w:rsidR="008711D6">
        <w:rPr>
          <w:rFonts w:ascii="Times New Roman" w:hAnsi="Times New Roman" w:cs="Times New Roman"/>
          <w:bCs/>
          <w:sz w:val="24"/>
          <w:szCs w:val="24"/>
        </w:rPr>
        <w:t xml:space="preserve"> Disorder (OCD).</w:t>
      </w:r>
      <w:r w:rsidR="008711D6">
        <w:rPr>
          <w:rFonts w:ascii="Times New Roman" w:hAnsi="Times New Roman" w:cs="Times New Roman"/>
          <w:bCs/>
          <w:sz w:val="24"/>
          <w:szCs w:val="24"/>
        </w:rPr>
        <w:tab/>
      </w:r>
      <w:r w:rsidR="00593C38">
        <w:rPr>
          <w:rFonts w:ascii="Times New Roman" w:hAnsi="Times New Roman" w:cs="Times New Roman"/>
          <w:bCs/>
          <w:sz w:val="24"/>
          <w:szCs w:val="24"/>
        </w:rPr>
        <w:t>(5</w:t>
      </w:r>
      <w:r w:rsidRPr="00C5236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52634AD0" w14:textId="77777777" w:rsidR="00B9338A" w:rsidRPr="00C52360" w:rsidRDefault="0061100A" w:rsidP="00C52360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Highlight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the three components of personality structure according to Sigmund Freud      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</w:r>
      <w:proofErr w:type="gramStart"/>
      <w:r w:rsidR="00B9338A" w:rsidRPr="00C52360"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 w:rsidR="00593C38">
        <w:rPr>
          <w:rFonts w:ascii="Times New Roman" w:hAnsi="Times New Roman" w:cs="Times New Roman"/>
          <w:bCs/>
          <w:sz w:val="24"/>
          <w:szCs w:val="24"/>
        </w:rPr>
        <w:tab/>
      </w:r>
      <w:proofErr w:type="gramEnd"/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(6 marks)</w:t>
      </w:r>
    </w:p>
    <w:p w14:paraId="4639FACF" w14:textId="77777777" w:rsidR="00B9338A" w:rsidRPr="00593C38" w:rsidRDefault="00B9338A" w:rsidP="00593C3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Using r</w:t>
      </w:r>
      <w:r w:rsidR="008711D6">
        <w:rPr>
          <w:rFonts w:ascii="Times New Roman" w:hAnsi="Times New Roman" w:cs="Times New Roman"/>
          <w:sz w:val="24"/>
          <w:szCs w:val="24"/>
        </w:rPr>
        <w:t>elevant examples, distinguish between intrinsic and extrinsic motivation.</w:t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711D6">
        <w:rPr>
          <w:rFonts w:ascii="Times New Roman" w:hAnsi="Times New Roman" w:cs="Times New Roman"/>
          <w:sz w:val="24"/>
          <w:szCs w:val="24"/>
        </w:rPr>
        <w:tab/>
      </w:r>
      <w:r w:rsidR="008711D6">
        <w:rPr>
          <w:rFonts w:ascii="Times New Roman" w:hAnsi="Times New Roman" w:cs="Times New Roman"/>
          <w:sz w:val="24"/>
          <w:szCs w:val="24"/>
        </w:rPr>
        <w:tab/>
      </w:r>
      <w:r w:rsidR="008711D6">
        <w:rPr>
          <w:rFonts w:ascii="Times New Roman" w:hAnsi="Times New Roman" w:cs="Times New Roman"/>
          <w:sz w:val="24"/>
          <w:szCs w:val="24"/>
        </w:rPr>
        <w:tab/>
      </w:r>
      <w:r w:rsidR="008711D6">
        <w:rPr>
          <w:rFonts w:ascii="Times New Roman" w:hAnsi="Times New Roman" w:cs="Times New Roman"/>
          <w:sz w:val="24"/>
          <w:szCs w:val="24"/>
        </w:rPr>
        <w:tab/>
      </w:r>
      <w:r w:rsidR="00593C38">
        <w:rPr>
          <w:rFonts w:ascii="Times New Roman" w:hAnsi="Times New Roman" w:cs="Times New Roman"/>
          <w:sz w:val="24"/>
          <w:szCs w:val="24"/>
        </w:rPr>
        <w:t>(4 marks</w:t>
      </w:r>
    </w:p>
    <w:p w14:paraId="3957AA98" w14:textId="77777777" w:rsidR="00B9338A" w:rsidRPr="00C52360" w:rsidRDefault="00624C21" w:rsidP="00C52360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five factors that contribute to attention in humans according to Albert Bandura’s Social Learning theory.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(5</w:t>
      </w:r>
      <w:r w:rsidR="00B9338A" w:rsidRPr="00C5236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7338696D" w14:textId="77777777" w:rsidR="00B9338A" w:rsidRPr="00C52360" w:rsidRDefault="00B9338A" w:rsidP="00C5236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2360">
        <w:rPr>
          <w:rFonts w:ascii="Times New Roman" w:hAnsi="Times New Roman" w:cs="Times New Roman"/>
          <w:b/>
          <w:bCs/>
          <w:sz w:val="24"/>
          <w:szCs w:val="24"/>
        </w:rPr>
        <w:t>SECTION B:  ANSWER TWO QUESTIONS FROM THIS SECTION</w:t>
      </w:r>
    </w:p>
    <w:p w14:paraId="56315D21" w14:textId="77777777" w:rsidR="00B9338A" w:rsidRPr="00C52360" w:rsidRDefault="00B9338A" w:rsidP="00C52360">
      <w:p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3ECE8F6F" w14:textId="77777777" w:rsidR="00F8652F" w:rsidRPr="00C52360" w:rsidRDefault="00F8652F" w:rsidP="00C52360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‘Voices, like the roar of a crowd came. I felt like Jesus, I was being crucified. It was dark, I just continued to huddle under the blanket, feeling weak, laid bare and defenseless in a cruel world I could no longer understand’.</w:t>
      </w:r>
    </w:p>
    <w:p w14:paraId="15616400" w14:textId="77777777" w:rsidR="00B9338A" w:rsidRPr="00C52360" w:rsidRDefault="00F8652F" w:rsidP="00C52360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Explain the causes and risk factors associated with the development of schizophrenia.</w:t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54462333" w14:textId="77777777" w:rsidR="00A73172" w:rsidRPr="00593C38" w:rsidRDefault="00F8652F" w:rsidP="00C52360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Discuss the various approaches you can employ to treat a person struggling with schizophrenia.</w:t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>(10 marks)</w:t>
      </w:r>
    </w:p>
    <w:p w14:paraId="21C13525" w14:textId="77777777" w:rsidR="00B9338A" w:rsidRPr="00C52360" w:rsidRDefault="00B9338A" w:rsidP="00C52360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C523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QUESTION THREE</w:t>
      </w:r>
    </w:p>
    <w:p w14:paraId="0C208936" w14:textId="77777777" w:rsidR="00785E4E" w:rsidRPr="00C52360" w:rsidRDefault="00785E4E" w:rsidP="00C52360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 xml:space="preserve">A reputable University has noticed an increase in risky </w:t>
      </w:r>
      <w:r w:rsidR="00297214" w:rsidRPr="00C52360">
        <w:rPr>
          <w:rFonts w:ascii="Times New Roman" w:hAnsi="Times New Roman" w:cs="Times New Roman"/>
          <w:sz w:val="24"/>
          <w:szCs w:val="24"/>
        </w:rPr>
        <w:t>behaviors</w:t>
      </w:r>
      <w:r w:rsidRPr="00C52360">
        <w:rPr>
          <w:rFonts w:ascii="Times New Roman" w:hAnsi="Times New Roman" w:cs="Times New Roman"/>
          <w:sz w:val="24"/>
          <w:szCs w:val="24"/>
        </w:rPr>
        <w:t xml:space="preserve"> amo</w:t>
      </w:r>
      <w:r w:rsidR="005C0E55" w:rsidRPr="00C52360">
        <w:rPr>
          <w:rFonts w:ascii="Times New Roman" w:hAnsi="Times New Roman" w:cs="Times New Roman"/>
          <w:sz w:val="24"/>
          <w:szCs w:val="24"/>
        </w:rPr>
        <w:t xml:space="preserve">ng its students, such as substance use and </w:t>
      </w:r>
      <w:r w:rsidR="00297214" w:rsidRPr="00C52360">
        <w:rPr>
          <w:rFonts w:ascii="Times New Roman" w:hAnsi="Times New Roman" w:cs="Times New Roman"/>
          <w:sz w:val="24"/>
          <w:szCs w:val="24"/>
        </w:rPr>
        <w:t>high-risk</w:t>
      </w:r>
      <w:r w:rsidR="005C0E55" w:rsidRPr="00C52360">
        <w:rPr>
          <w:rFonts w:ascii="Times New Roman" w:hAnsi="Times New Roman" w:cs="Times New Roman"/>
          <w:sz w:val="24"/>
          <w:szCs w:val="24"/>
        </w:rPr>
        <w:t xml:space="preserve"> se</w:t>
      </w:r>
      <w:r w:rsidR="00AF180D" w:rsidRPr="00C52360">
        <w:rPr>
          <w:rFonts w:ascii="Times New Roman" w:hAnsi="Times New Roman" w:cs="Times New Roman"/>
          <w:sz w:val="24"/>
          <w:szCs w:val="24"/>
        </w:rPr>
        <w:t xml:space="preserve">xual </w:t>
      </w:r>
      <w:r w:rsidR="00297214" w:rsidRPr="00C52360">
        <w:rPr>
          <w:rFonts w:ascii="Times New Roman" w:hAnsi="Times New Roman" w:cs="Times New Roman"/>
          <w:sz w:val="24"/>
          <w:szCs w:val="24"/>
        </w:rPr>
        <w:t>behaviors</w:t>
      </w:r>
      <w:r w:rsidR="00AF180D" w:rsidRPr="00C52360">
        <w:rPr>
          <w:rFonts w:ascii="Times New Roman" w:hAnsi="Times New Roman" w:cs="Times New Roman"/>
          <w:sz w:val="24"/>
          <w:szCs w:val="24"/>
        </w:rPr>
        <w:t xml:space="preserve">. Researchers suspect peer influence could be contributing to the upsurge of the risky </w:t>
      </w:r>
      <w:r w:rsidR="00297214" w:rsidRPr="00C52360">
        <w:rPr>
          <w:rFonts w:ascii="Times New Roman" w:hAnsi="Times New Roman" w:cs="Times New Roman"/>
          <w:sz w:val="24"/>
          <w:szCs w:val="24"/>
        </w:rPr>
        <w:t>behavior</w:t>
      </w:r>
      <w:r w:rsidR="00297214">
        <w:rPr>
          <w:rFonts w:ascii="Times New Roman" w:hAnsi="Times New Roman" w:cs="Times New Roman"/>
          <w:sz w:val="24"/>
          <w:szCs w:val="24"/>
        </w:rPr>
        <w:t>s</w:t>
      </w:r>
      <w:r w:rsidR="00AF180D" w:rsidRPr="00C52360">
        <w:rPr>
          <w:rFonts w:ascii="Times New Roman" w:hAnsi="Times New Roman" w:cs="Times New Roman"/>
          <w:sz w:val="24"/>
          <w:szCs w:val="24"/>
        </w:rPr>
        <w:t>.</w:t>
      </w:r>
    </w:p>
    <w:p w14:paraId="573C9C01" w14:textId="77777777" w:rsidR="00AF180D" w:rsidRPr="00C52360" w:rsidRDefault="00AF180D" w:rsidP="00C52360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 xml:space="preserve">Using observational theory, explain </w:t>
      </w:r>
      <w:r w:rsidR="00A73172" w:rsidRPr="00C52360">
        <w:rPr>
          <w:rFonts w:ascii="Times New Roman" w:hAnsi="Times New Roman" w:cs="Times New Roman"/>
          <w:sz w:val="24"/>
          <w:szCs w:val="24"/>
        </w:rPr>
        <w:t>the likely consequences</w:t>
      </w:r>
      <w:r w:rsidRPr="00C52360">
        <w:rPr>
          <w:rFonts w:ascii="Times New Roman" w:hAnsi="Times New Roman" w:cs="Times New Roman"/>
          <w:sz w:val="24"/>
          <w:szCs w:val="24"/>
        </w:rPr>
        <w:t xml:space="preserve"> of peer influence on adolescents</w:t>
      </w:r>
      <w:r w:rsidR="00C52360">
        <w:rPr>
          <w:rFonts w:ascii="Times New Roman" w:hAnsi="Times New Roman" w:cs="Times New Roman"/>
          <w:sz w:val="24"/>
          <w:szCs w:val="24"/>
        </w:rPr>
        <w:t>’</w:t>
      </w:r>
      <w:r w:rsidRPr="00C52360">
        <w:rPr>
          <w:rFonts w:ascii="Times New Roman" w:hAnsi="Times New Roman" w:cs="Times New Roman"/>
          <w:sz w:val="24"/>
          <w:szCs w:val="24"/>
        </w:rPr>
        <w:t xml:space="preserve"> engagement in risky </w:t>
      </w:r>
      <w:r w:rsidR="00297214" w:rsidRPr="00C52360">
        <w:rPr>
          <w:rFonts w:ascii="Times New Roman" w:hAnsi="Times New Roman" w:cs="Times New Roman"/>
          <w:sz w:val="24"/>
          <w:szCs w:val="24"/>
        </w:rPr>
        <w:t>behaviors</w:t>
      </w:r>
      <w:r w:rsidRPr="00C52360">
        <w:rPr>
          <w:rFonts w:ascii="Times New Roman" w:hAnsi="Times New Roman" w:cs="Times New Roman"/>
          <w:sz w:val="24"/>
          <w:szCs w:val="24"/>
        </w:rPr>
        <w:t>.</w:t>
      </w:r>
      <w:r w:rsidR="00A73172" w:rsidRPr="00C52360">
        <w:rPr>
          <w:rFonts w:ascii="Times New Roman" w:hAnsi="Times New Roman" w:cs="Times New Roman"/>
          <w:sz w:val="24"/>
          <w:szCs w:val="24"/>
        </w:rPr>
        <w:tab/>
      </w:r>
      <w:r w:rsidR="00A73172" w:rsidRPr="00C52360">
        <w:rPr>
          <w:rFonts w:ascii="Times New Roman" w:hAnsi="Times New Roman" w:cs="Times New Roman"/>
          <w:sz w:val="24"/>
          <w:szCs w:val="24"/>
        </w:rPr>
        <w:tab/>
      </w:r>
      <w:r w:rsidR="00C52360">
        <w:rPr>
          <w:rFonts w:ascii="Times New Roman" w:hAnsi="Times New Roman" w:cs="Times New Roman"/>
          <w:sz w:val="24"/>
          <w:szCs w:val="24"/>
        </w:rPr>
        <w:tab/>
      </w:r>
      <w:r w:rsidR="00A73172" w:rsidRPr="00C52360">
        <w:rPr>
          <w:rFonts w:ascii="Times New Roman" w:hAnsi="Times New Roman" w:cs="Times New Roman"/>
          <w:sz w:val="24"/>
          <w:szCs w:val="24"/>
        </w:rPr>
        <w:t>(10 marks)</w:t>
      </w:r>
    </w:p>
    <w:p w14:paraId="4B39C5D4" w14:textId="77777777" w:rsidR="00AF180D" w:rsidRPr="00C52360" w:rsidRDefault="00AF180D" w:rsidP="00C52360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Examine the interventions that the school can</w:t>
      </w:r>
      <w:r w:rsidR="00A73172" w:rsidRPr="00C52360">
        <w:rPr>
          <w:rFonts w:ascii="Times New Roman" w:hAnsi="Times New Roman" w:cs="Times New Roman"/>
          <w:sz w:val="24"/>
          <w:szCs w:val="24"/>
        </w:rPr>
        <w:t xml:space="preserve"> put in place to mitigate the negative effects of observational learning on risky </w:t>
      </w:r>
      <w:r w:rsidR="00297214" w:rsidRPr="00C52360">
        <w:rPr>
          <w:rFonts w:ascii="Times New Roman" w:hAnsi="Times New Roman" w:cs="Times New Roman"/>
          <w:sz w:val="24"/>
          <w:szCs w:val="24"/>
        </w:rPr>
        <w:t>behaviors</w:t>
      </w:r>
      <w:r w:rsidR="00A73172" w:rsidRPr="00C52360">
        <w:rPr>
          <w:rFonts w:ascii="Times New Roman" w:hAnsi="Times New Roman" w:cs="Times New Roman"/>
          <w:sz w:val="24"/>
          <w:szCs w:val="24"/>
        </w:rPr>
        <w:t xml:space="preserve"> in students.</w:t>
      </w:r>
    </w:p>
    <w:p w14:paraId="02672C56" w14:textId="77777777" w:rsidR="003712D9" w:rsidRDefault="00A73172" w:rsidP="00C52360">
      <w:pPr>
        <w:pStyle w:val="ListParagraph"/>
        <w:ind w:left="64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>(10 marks)</w:t>
      </w:r>
    </w:p>
    <w:p w14:paraId="4B1C9C4F" w14:textId="77777777" w:rsidR="003712D9" w:rsidRDefault="003712D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3A55DF7" w14:textId="77777777" w:rsidR="00A73172" w:rsidRPr="00C52360" w:rsidRDefault="00A73172" w:rsidP="00C52360">
      <w:pPr>
        <w:pStyle w:val="ListParagraph"/>
        <w:ind w:left="6480"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A12A05A" w14:textId="77777777" w:rsidR="00B9338A" w:rsidRPr="00C52360" w:rsidRDefault="00B9338A" w:rsidP="00C52360">
      <w:p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579E6B72" w14:textId="77777777" w:rsidR="00B9338A" w:rsidRPr="00C52360" w:rsidRDefault="00C52360" w:rsidP="00C52360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eastAsia="Times New Roman" w:hAnsi="Times New Roman" w:cs="Times New Roman"/>
          <w:sz w:val="24"/>
          <w:szCs w:val="24"/>
        </w:rPr>
        <w:t>Citing relevant examples, d</w:t>
      </w:r>
      <w:r w:rsidRPr="001F0C6D">
        <w:rPr>
          <w:rFonts w:ascii="Times New Roman" w:eastAsia="Times New Roman" w:hAnsi="Times New Roman" w:cs="Times New Roman"/>
          <w:sz w:val="24"/>
          <w:szCs w:val="24"/>
        </w:rPr>
        <w:t>escribe different reinforcement schedules</w:t>
      </w:r>
      <w:r w:rsidR="00593C38">
        <w:rPr>
          <w:rFonts w:ascii="Times New Roman" w:eastAsia="Times New Roman" w:hAnsi="Times New Roman" w:cs="Times New Roman"/>
          <w:sz w:val="24"/>
          <w:szCs w:val="24"/>
        </w:rPr>
        <w:t xml:space="preserve">.          </w:t>
      </w:r>
      <w:r w:rsidR="00B9338A" w:rsidRPr="00C52360">
        <w:rPr>
          <w:rFonts w:ascii="Times New Roman" w:hAnsi="Times New Roman" w:cs="Times New Roman"/>
          <w:sz w:val="24"/>
          <w:szCs w:val="24"/>
        </w:rPr>
        <w:t>(10 marks)</w:t>
      </w:r>
    </w:p>
    <w:p w14:paraId="738CCA94" w14:textId="77777777" w:rsidR="00B9338A" w:rsidRPr="00C52360" w:rsidRDefault="00B9338A" w:rsidP="00C52360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52360">
        <w:rPr>
          <w:rFonts w:ascii="Times New Roman" w:hAnsi="Times New Roman" w:cs="Times New Roman"/>
          <w:sz w:val="24"/>
          <w:szCs w:val="24"/>
        </w:rPr>
        <w:t xml:space="preserve"> Explain how you can utilize classical conditioning techniques to help individuals overcome specific phobias or anxieties.</w:t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</w:r>
      <w:r w:rsidRPr="00C52360">
        <w:rPr>
          <w:rFonts w:ascii="Times New Roman" w:hAnsi="Times New Roman" w:cs="Times New Roman"/>
          <w:sz w:val="24"/>
          <w:szCs w:val="24"/>
        </w:rPr>
        <w:tab/>
        <w:t xml:space="preserve">             (10 marks)</w:t>
      </w:r>
    </w:p>
    <w:p w14:paraId="7B448B9E" w14:textId="77777777" w:rsidR="00A73172" w:rsidRPr="00C52360" w:rsidRDefault="00A73172" w:rsidP="00C523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AD3658" w14:textId="77777777" w:rsidR="00B9338A" w:rsidRPr="00C52360" w:rsidRDefault="00B9338A" w:rsidP="00C523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0A90E2" w14:textId="77777777" w:rsidR="00B9338A" w:rsidRPr="00C52360" w:rsidRDefault="00B9338A" w:rsidP="00C523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64E972" w14:textId="77777777" w:rsidR="00040E12" w:rsidRPr="00C52360" w:rsidRDefault="00C62F44" w:rsidP="00C5236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40E12" w:rsidRPr="00C52360" w:rsidSect="00F3016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1D18A9" w14:textId="77777777" w:rsidR="00C62F44" w:rsidRDefault="00C62F44" w:rsidP="007A7C84">
      <w:pPr>
        <w:spacing w:after="0" w:line="240" w:lineRule="auto"/>
      </w:pPr>
      <w:r>
        <w:separator/>
      </w:r>
    </w:p>
  </w:endnote>
  <w:endnote w:type="continuationSeparator" w:id="0">
    <w:p w14:paraId="47A9E1A3" w14:textId="77777777" w:rsidR="00C62F44" w:rsidRDefault="00C62F44" w:rsidP="007A7C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2C2F3" w14:textId="77777777" w:rsidR="007A7C84" w:rsidRDefault="007A7C8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B9082" w14:textId="77777777" w:rsidR="007A7C84" w:rsidRDefault="007A7C8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E8B2" w14:textId="77777777" w:rsidR="007A7C84" w:rsidRDefault="007A7C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61E7B6" w14:textId="77777777" w:rsidR="00C62F44" w:rsidRDefault="00C62F44" w:rsidP="007A7C84">
      <w:pPr>
        <w:spacing w:after="0" w:line="240" w:lineRule="auto"/>
      </w:pPr>
      <w:r>
        <w:separator/>
      </w:r>
    </w:p>
  </w:footnote>
  <w:footnote w:type="continuationSeparator" w:id="0">
    <w:p w14:paraId="3E3A2085" w14:textId="77777777" w:rsidR="00C62F44" w:rsidRDefault="00C62F44" w:rsidP="007A7C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5DC8B" w14:textId="7503B143" w:rsidR="007A7C84" w:rsidRDefault="007A7C84">
    <w:pPr>
      <w:pStyle w:val="Header"/>
    </w:pPr>
    <w:r>
      <w:rPr>
        <w:noProof/>
      </w:rPr>
      <w:pict w14:anchorId="297E801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414532" o:spid="_x0000_s2050" type="#_x0000_t136" style="position:absolute;margin-left:0;margin-top:0;width:365.95pt;height:219.5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23C12" w14:textId="39A75B94" w:rsidR="007A7C84" w:rsidRDefault="007A7C84">
    <w:pPr>
      <w:pStyle w:val="Header"/>
    </w:pPr>
    <w:r>
      <w:rPr>
        <w:noProof/>
      </w:rPr>
      <w:pict w14:anchorId="72EE43A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414533" o:spid="_x0000_s2051" type="#_x0000_t136" style="position:absolute;margin-left:0;margin-top:0;width:365.95pt;height:219.5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70759" w14:textId="6F62015E" w:rsidR="007A7C84" w:rsidRDefault="007A7C84">
    <w:pPr>
      <w:pStyle w:val="Header"/>
    </w:pPr>
    <w:r>
      <w:rPr>
        <w:noProof/>
      </w:rPr>
      <w:pict w14:anchorId="4634B71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7414531" o:spid="_x0000_s2049" type="#_x0000_t136" style="position:absolute;margin-left:0;margin-top:0;width:365.95pt;height:219.5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6FDF3CA"/>
    <w:multiLevelType w:val="singleLevel"/>
    <w:tmpl w:val="86FDF3CA"/>
    <w:lvl w:ilvl="0">
      <w:start w:val="1"/>
      <w:numFmt w:val="lowerRoman"/>
      <w:suff w:val="space"/>
      <w:lvlText w:val="%1."/>
      <w:lvlJc w:val="left"/>
    </w:lvl>
  </w:abstractNum>
  <w:abstractNum w:abstractNumId="1" w15:restartNumberingAfterBreak="0">
    <w:nsid w:val="A5DA59F6"/>
    <w:multiLevelType w:val="singleLevel"/>
    <w:tmpl w:val="A5DA59F6"/>
    <w:lvl w:ilvl="0">
      <w:start w:val="1"/>
      <w:numFmt w:val="decimal"/>
      <w:suff w:val="space"/>
      <w:lvlText w:val="%1."/>
      <w:lvlJc w:val="left"/>
    </w:lvl>
  </w:abstractNum>
  <w:abstractNum w:abstractNumId="2" w15:restartNumberingAfterBreak="0">
    <w:nsid w:val="BED6C6E2"/>
    <w:multiLevelType w:val="multilevel"/>
    <w:tmpl w:val="BED6C6E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 w15:restartNumberingAfterBreak="0">
    <w:nsid w:val="125D2A90"/>
    <w:multiLevelType w:val="hybridMultilevel"/>
    <w:tmpl w:val="CC00B3C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77265"/>
    <w:multiLevelType w:val="hybridMultilevel"/>
    <w:tmpl w:val="220EE9B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2CF817"/>
    <w:multiLevelType w:val="singleLevel"/>
    <w:tmpl w:val="2B2CF817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 w15:restartNumberingAfterBreak="0">
    <w:nsid w:val="42AF6B56"/>
    <w:multiLevelType w:val="hybridMultilevel"/>
    <w:tmpl w:val="28E4278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015FE8"/>
    <w:multiLevelType w:val="singleLevel"/>
    <w:tmpl w:val="58015FE8"/>
    <w:lvl w:ilvl="0">
      <w:start w:val="1"/>
      <w:numFmt w:val="lowerRoman"/>
      <w:suff w:val="space"/>
      <w:lvlText w:val="%1."/>
      <w:lvlJc w:val="left"/>
    </w:lvl>
  </w:abstractNum>
  <w:abstractNum w:abstractNumId="8" w15:restartNumberingAfterBreak="0">
    <w:nsid w:val="6D2275DA"/>
    <w:multiLevelType w:val="hybridMultilevel"/>
    <w:tmpl w:val="098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F261E79"/>
    <w:multiLevelType w:val="multilevel"/>
    <w:tmpl w:val="83CA6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6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38A"/>
    <w:rsid w:val="000E1822"/>
    <w:rsid w:val="00297214"/>
    <w:rsid w:val="003712D9"/>
    <w:rsid w:val="003B38B6"/>
    <w:rsid w:val="0041334D"/>
    <w:rsid w:val="00593C38"/>
    <w:rsid w:val="005C0E55"/>
    <w:rsid w:val="0061100A"/>
    <w:rsid w:val="00624C21"/>
    <w:rsid w:val="00774F86"/>
    <w:rsid w:val="00785E4E"/>
    <w:rsid w:val="007A7C84"/>
    <w:rsid w:val="008711D6"/>
    <w:rsid w:val="009663E2"/>
    <w:rsid w:val="009C5584"/>
    <w:rsid w:val="00A73172"/>
    <w:rsid w:val="00AF180D"/>
    <w:rsid w:val="00B2618C"/>
    <w:rsid w:val="00B9338A"/>
    <w:rsid w:val="00C52360"/>
    <w:rsid w:val="00C62F44"/>
    <w:rsid w:val="00D33217"/>
    <w:rsid w:val="00E30F27"/>
    <w:rsid w:val="00E576A0"/>
    <w:rsid w:val="00F30163"/>
    <w:rsid w:val="00F8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90D0142"/>
  <w15:docId w15:val="{84C1EA30-37F5-436C-9BFA-FA51FC72F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338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652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74F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4F8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4F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4F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4F8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4F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4F86"/>
    <w:rPr>
      <w:rFonts w:ascii="Tahoma" w:hAnsi="Tahoma" w:cs="Tahoma"/>
      <w:sz w:val="16"/>
      <w:szCs w:val="16"/>
    </w:rPr>
  </w:style>
  <w:style w:type="character" w:customStyle="1" w:styleId="cf01">
    <w:name w:val="cf01"/>
    <w:rsid w:val="00774F86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A7C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7C84"/>
  </w:style>
  <w:style w:type="paragraph" w:styleId="Footer">
    <w:name w:val="footer"/>
    <w:basedOn w:val="Normal"/>
    <w:link w:val="FooterChar"/>
    <w:uiPriority w:val="99"/>
    <w:unhideWhenUsed/>
    <w:rsid w:val="007A7C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7C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864EFA53-D485-4372-8554-41AE1A81BD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C6452A-D25F-4A93-9728-C369F1E498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8A89F7-7FFE-4DBD-8A82-F8737959878B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Library Users</cp:lastModifiedBy>
  <cp:revision>2</cp:revision>
  <dcterms:created xsi:type="dcterms:W3CDTF">2024-02-15T11:59:00Z</dcterms:created>
  <dcterms:modified xsi:type="dcterms:W3CDTF">2024-02-15T11:59:00Z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