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9A59D6" w14:textId="1AE85651" w:rsidR="00B43F15" w:rsidRPr="00CF0159" w:rsidRDefault="00E36360" w:rsidP="00CF0159">
      <w:pPr>
        <w:widowControl w:val="0"/>
        <w:tabs>
          <w:tab w:val="left" w:pos="3117"/>
        </w:tabs>
        <w:autoSpaceDE w:val="0"/>
        <w:autoSpaceDN w:val="0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F0159">
        <w:rPr>
          <w:rFonts w:ascii="Times New Roman" w:eastAsia="Times New Roman" w:hAnsi="Times New Roman" w:cs="Times New Roman"/>
          <w:b/>
          <w:sz w:val="24"/>
          <w:szCs w:val="24"/>
        </w:rPr>
        <w:t>091505T4NUT</w:t>
      </w:r>
      <w:r w:rsidRPr="00CF0159">
        <w:rPr>
          <w:rFonts w:ascii="Times New Roman" w:eastAsia="Times New Roman" w:hAnsi="Times New Roman" w:cs="Times New Roman"/>
          <w:b/>
          <w:bCs/>
          <w:sz w:val="24"/>
          <w:szCs w:val="24"/>
        </w:rPr>
        <w:t> </w:t>
      </w:r>
    </w:p>
    <w:p w14:paraId="02756932" w14:textId="7527B07C" w:rsidR="00B43F15" w:rsidRPr="00CF0159" w:rsidRDefault="00E36360" w:rsidP="00CF0159">
      <w:pPr>
        <w:widowControl w:val="0"/>
        <w:tabs>
          <w:tab w:val="left" w:pos="3117"/>
        </w:tabs>
        <w:autoSpaceDE w:val="0"/>
        <w:autoSpaceDN w:val="0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F0159">
        <w:rPr>
          <w:rFonts w:ascii="Times New Roman" w:eastAsia="Times New Roman" w:hAnsi="Times New Roman" w:cs="Times New Roman"/>
          <w:b/>
          <w:sz w:val="24"/>
          <w:szCs w:val="24"/>
        </w:rPr>
        <w:t>NUTRITION AND DIETETICS LEVEL 5</w:t>
      </w:r>
    </w:p>
    <w:p w14:paraId="6D515FC7" w14:textId="3B62A10E" w:rsidR="00B43F15" w:rsidRPr="00CF0159" w:rsidRDefault="00E36360" w:rsidP="00CF015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F0159">
        <w:rPr>
          <w:rFonts w:ascii="Times New Roman" w:hAnsi="Times New Roman" w:cs="Times New Roman"/>
          <w:b/>
          <w:sz w:val="24"/>
          <w:szCs w:val="24"/>
        </w:rPr>
        <w:t>MED/OS/NUD/CR/7/5/A</w:t>
      </w:r>
    </w:p>
    <w:p w14:paraId="65D45379" w14:textId="359BA282" w:rsidR="00B43F15" w:rsidRPr="00CF0159" w:rsidRDefault="00E36360" w:rsidP="00CF0159">
      <w:pPr>
        <w:widowControl w:val="0"/>
        <w:tabs>
          <w:tab w:val="left" w:pos="3117"/>
        </w:tabs>
        <w:autoSpaceDE w:val="0"/>
        <w:autoSpaceDN w:val="0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F0159">
        <w:rPr>
          <w:rFonts w:ascii="Times New Roman" w:eastAsia="Times New Roman" w:hAnsi="Times New Roman" w:cs="Times New Roman"/>
          <w:b/>
          <w:sz w:val="24"/>
          <w:szCs w:val="24"/>
        </w:rPr>
        <w:t>CONDUCT NUTRITION ASSESSMENT AND SURVEILLANCE</w:t>
      </w:r>
    </w:p>
    <w:p w14:paraId="1D933561" w14:textId="77777777" w:rsidR="00B43F15" w:rsidRPr="00CF0159" w:rsidRDefault="00B43F15" w:rsidP="00CF015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F0159">
        <w:rPr>
          <w:rFonts w:ascii="Times New Roman" w:hAnsi="Times New Roman" w:cs="Times New Roman"/>
          <w:b/>
          <w:sz w:val="24"/>
          <w:szCs w:val="24"/>
        </w:rPr>
        <w:t xml:space="preserve">Nov. /Dec. 2022 </w:t>
      </w:r>
    </w:p>
    <w:p w14:paraId="33739DB6" w14:textId="77777777" w:rsidR="00B43F15" w:rsidRPr="00CF0159" w:rsidRDefault="00B43F15" w:rsidP="00CF0159">
      <w:pPr>
        <w:tabs>
          <w:tab w:val="left" w:pos="1110"/>
          <w:tab w:val="center" w:pos="5159"/>
        </w:tabs>
        <w:spacing w:line="360" w:lineRule="auto"/>
        <w:ind w:left="41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F0159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7B8D5478" wp14:editId="77EE8111">
            <wp:simplePos x="0" y="0"/>
            <wp:positionH relativeFrom="margin">
              <wp:posOffset>587735</wp:posOffset>
            </wp:positionH>
            <wp:positionV relativeFrom="paragraph">
              <wp:posOffset>76532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760FED" w14:textId="77777777" w:rsidR="00B43F15" w:rsidRPr="00CF0159" w:rsidRDefault="00B43F15" w:rsidP="00CF0159">
      <w:pPr>
        <w:tabs>
          <w:tab w:val="left" w:pos="1110"/>
          <w:tab w:val="center" w:pos="5159"/>
        </w:tabs>
        <w:spacing w:line="360" w:lineRule="auto"/>
        <w:ind w:left="418"/>
        <w:jc w:val="center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eastAsia="Times New Roman" w:hAnsi="Times New Roman" w:cs="Times New Roman"/>
          <w:b/>
          <w:sz w:val="24"/>
          <w:szCs w:val="24"/>
        </w:rPr>
        <w:t>THE KENYA NATIONAL EXAMINATIONS COUNCIL</w:t>
      </w:r>
    </w:p>
    <w:p w14:paraId="4D4DFBDF" w14:textId="77777777" w:rsidR="00B43F15" w:rsidRPr="00CF0159" w:rsidRDefault="00B43F15" w:rsidP="00CF0159">
      <w:pPr>
        <w:spacing w:line="360" w:lineRule="auto"/>
        <w:ind w:left="420"/>
        <w:jc w:val="center"/>
        <w:rPr>
          <w:rFonts w:ascii="Times New Roman" w:hAnsi="Times New Roman" w:cs="Times New Roman"/>
          <w:sz w:val="24"/>
          <w:szCs w:val="24"/>
        </w:rPr>
      </w:pPr>
    </w:p>
    <w:p w14:paraId="43C46EC1" w14:textId="77777777" w:rsidR="00B43F15" w:rsidRPr="00CF0159" w:rsidRDefault="00B43F15" w:rsidP="00CF0159">
      <w:pPr>
        <w:spacing w:after="192" w:line="360" w:lineRule="auto"/>
        <w:ind w:left="540"/>
        <w:jc w:val="center"/>
        <w:rPr>
          <w:rFonts w:ascii="Times New Roman" w:hAnsi="Times New Roman" w:cs="Times New Roman"/>
          <w:sz w:val="24"/>
          <w:szCs w:val="24"/>
        </w:rPr>
      </w:pPr>
    </w:p>
    <w:p w14:paraId="28DF9851" w14:textId="77777777" w:rsidR="00300B3A" w:rsidRPr="00CF0159" w:rsidRDefault="00300B3A" w:rsidP="00CF0159">
      <w:pPr>
        <w:spacing w:after="0" w:line="36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CF0159">
        <w:rPr>
          <w:rFonts w:ascii="Times New Roman" w:eastAsiaTheme="minorEastAsia" w:hAnsi="Times New Roman" w:cs="Times New Roman"/>
          <w:b/>
          <w:sz w:val="24"/>
          <w:szCs w:val="24"/>
        </w:rPr>
        <w:t>WRITTEN ASSESSMENT</w:t>
      </w:r>
    </w:p>
    <w:p w14:paraId="24E33591" w14:textId="77777777" w:rsidR="00300B3A" w:rsidRPr="00CF0159" w:rsidRDefault="00300B3A" w:rsidP="00CF015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3B8AC2DC" w14:textId="77777777" w:rsidR="00300B3A" w:rsidRPr="00CF0159" w:rsidRDefault="00300B3A" w:rsidP="00CF015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1" w:name="_Hlk97924056"/>
      <w:r w:rsidRPr="00CF0159">
        <w:rPr>
          <w:rFonts w:ascii="Times New Roman" w:hAnsi="Times New Roman" w:cs="Times New Roman"/>
          <w:b/>
          <w:sz w:val="24"/>
          <w:szCs w:val="24"/>
        </w:rPr>
        <w:t>INSTRUCTIONS TO CANDIDATE</w:t>
      </w:r>
    </w:p>
    <w:p w14:paraId="55623AD3" w14:textId="77777777" w:rsidR="00300B3A" w:rsidRPr="00CF0159" w:rsidRDefault="00300B3A" w:rsidP="00CF0159">
      <w:pPr>
        <w:pStyle w:val="ListParagraph"/>
        <w:numPr>
          <w:ilvl w:val="0"/>
          <w:numId w:val="1"/>
        </w:numPr>
        <w:tabs>
          <w:tab w:val="left" w:pos="567"/>
          <w:tab w:val="right" w:pos="9639"/>
        </w:tabs>
        <w:spacing w:after="0" w:line="360" w:lineRule="auto"/>
        <w:ind w:right="1264"/>
        <w:jc w:val="both"/>
        <w:rPr>
          <w:rFonts w:ascii="Times New Roman" w:eastAsia="Times New Roman" w:hAnsi="Times New Roman" w:cs="Times New Roman"/>
          <w:sz w:val="24"/>
          <w:szCs w:val="24"/>
          <w:lang w:val="en-ZA"/>
        </w:rPr>
      </w:pPr>
      <w:r w:rsidRPr="00CF0159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 </w:t>
      </w:r>
      <w:r w:rsidRPr="00CF0159">
        <w:rPr>
          <w:rFonts w:ascii="Times New Roman" w:eastAsia="Times New Roman" w:hAnsi="Times New Roman" w:cs="Times New Roman"/>
          <w:sz w:val="24"/>
          <w:szCs w:val="24"/>
          <w:lang w:val="en-ZA"/>
        </w:rPr>
        <w:t xml:space="preserve">You have </w:t>
      </w:r>
      <w:r w:rsidRPr="00CF0159"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t xml:space="preserve">THREE (3) Hours </w:t>
      </w:r>
      <w:r w:rsidRPr="00CF0159">
        <w:rPr>
          <w:rFonts w:ascii="Times New Roman" w:eastAsia="Times New Roman" w:hAnsi="Times New Roman" w:cs="Times New Roman"/>
          <w:sz w:val="24"/>
          <w:szCs w:val="24"/>
          <w:lang w:val="en-ZA"/>
        </w:rPr>
        <w:t>to attempt all the questions.</w:t>
      </w:r>
    </w:p>
    <w:p w14:paraId="3477A6BE" w14:textId="77777777" w:rsidR="00300B3A" w:rsidRPr="00CF0159" w:rsidRDefault="00300B3A" w:rsidP="00CF0159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CF0159">
        <w:rPr>
          <w:rFonts w:ascii="Times New Roman" w:hAnsi="Times New Roman" w:cs="Times New Roman"/>
          <w:sz w:val="24"/>
          <w:szCs w:val="24"/>
          <w:lang w:val="en-GB"/>
        </w:rPr>
        <w:t>Marks for each question are indicated in the brackets ().</w:t>
      </w:r>
    </w:p>
    <w:p w14:paraId="6D4484B0" w14:textId="77777777" w:rsidR="00300B3A" w:rsidRPr="00CF0159" w:rsidRDefault="00300B3A" w:rsidP="00CF0159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CF0159">
        <w:rPr>
          <w:rFonts w:ascii="Times New Roman" w:hAnsi="Times New Roman" w:cs="Times New Roman"/>
          <w:sz w:val="24"/>
          <w:szCs w:val="24"/>
          <w:lang w:val="en-GB"/>
        </w:rPr>
        <w:t xml:space="preserve">The paper consists of </w:t>
      </w:r>
      <w:r w:rsidRPr="00CF0159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THREE </w:t>
      </w:r>
      <w:r w:rsidRPr="00CF0159">
        <w:rPr>
          <w:rFonts w:ascii="Times New Roman" w:hAnsi="Times New Roman" w:cs="Times New Roman"/>
          <w:sz w:val="24"/>
          <w:szCs w:val="24"/>
          <w:lang w:val="en-GB"/>
        </w:rPr>
        <w:t>sections: A, B and C.</w:t>
      </w:r>
    </w:p>
    <w:p w14:paraId="78A34095" w14:textId="77777777" w:rsidR="00300B3A" w:rsidRPr="00CF0159" w:rsidRDefault="00300B3A" w:rsidP="00CF0159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CF0159">
        <w:rPr>
          <w:rFonts w:ascii="Times New Roman" w:hAnsi="Times New Roman" w:cs="Times New Roman"/>
          <w:sz w:val="24"/>
          <w:szCs w:val="24"/>
          <w:lang w:val="en-GB"/>
        </w:rPr>
        <w:t>Do not write on the question paper. </w:t>
      </w:r>
    </w:p>
    <w:p w14:paraId="29F17CA8" w14:textId="77777777" w:rsidR="00300B3A" w:rsidRPr="00CF0159" w:rsidRDefault="00300B3A" w:rsidP="00CF0159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CF0159">
        <w:rPr>
          <w:rFonts w:ascii="Times New Roman" w:eastAsia="Times New Roman" w:hAnsi="Times New Roman" w:cs="Times New Roman"/>
          <w:sz w:val="24"/>
          <w:szCs w:val="24"/>
          <w:lang w:val="en-ZA"/>
        </w:rPr>
        <w:t>You are provided with a separate answer booklet.</w:t>
      </w:r>
    </w:p>
    <w:p w14:paraId="3047FB7E" w14:textId="77777777" w:rsidR="00300B3A" w:rsidRPr="00CF0159" w:rsidRDefault="00300B3A" w:rsidP="00CF0159">
      <w:pPr>
        <w:tabs>
          <w:tab w:val="left" w:pos="567"/>
          <w:tab w:val="right" w:pos="9639"/>
        </w:tabs>
        <w:spacing w:after="0" w:line="360" w:lineRule="auto"/>
        <w:ind w:right="1264"/>
        <w:jc w:val="both"/>
        <w:rPr>
          <w:rFonts w:ascii="Times New Roman" w:eastAsia="Times New Roman" w:hAnsi="Times New Roman" w:cs="Times New Roman"/>
          <w:sz w:val="24"/>
          <w:szCs w:val="24"/>
          <w:lang w:val="en-ZA"/>
        </w:rPr>
      </w:pPr>
    </w:p>
    <w:p w14:paraId="5487EF08" w14:textId="77777777" w:rsidR="00300B3A" w:rsidRPr="00CF0159" w:rsidRDefault="00300B3A" w:rsidP="00CF0159">
      <w:pPr>
        <w:widowControl w:val="0"/>
        <w:autoSpaceDE w:val="0"/>
        <w:autoSpaceDN w:val="0"/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p w14:paraId="7DE9F313" w14:textId="77777777" w:rsidR="00300B3A" w:rsidRPr="00CF0159" w:rsidRDefault="00300B3A" w:rsidP="00CF0159">
      <w:pPr>
        <w:widowControl w:val="0"/>
        <w:autoSpaceDE w:val="0"/>
        <w:autoSpaceDN w:val="0"/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p w14:paraId="131F12B2" w14:textId="77777777" w:rsidR="00300B3A" w:rsidRPr="00CF0159" w:rsidRDefault="00300B3A" w:rsidP="00CF0159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p w14:paraId="2A1CF4A2" w14:textId="77777777" w:rsidR="00300B3A" w:rsidRPr="00CF0159" w:rsidRDefault="00300B3A" w:rsidP="00CF0159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p w14:paraId="33E1A6A5" w14:textId="77777777" w:rsidR="00300B3A" w:rsidRPr="00CF0159" w:rsidRDefault="00300B3A" w:rsidP="00CF0159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p w14:paraId="72C2DFD4" w14:textId="77777777" w:rsidR="00300B3A" w:rsidRPr="00CF0159" w:rsidRDefault="00300B3A" w:rsidP="00CF0159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p w14:paraId="3911CAB1" w14:textId="77777777" w:rsidR="00300B3A" w:rsidRPr="00CF0159" w:rsidRDefault="00300B3A" w:rsidP="00CF0159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p w14:paraId="7A99B9BF" w14:textId="21639B0D" w:rsidR="00300B3A" w:rsidRPr="00CF0159" w:rsidRDefault="00300B3A" w:rsidP="00CF0159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p w14:paraId="053FFE0B" w14:textId="2CF7854C" w:rsidR="00B43F15" w:rsidRPr="00CF0159" w:rsidRDefault="00B43F15" w:rsidP="00CF0159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p w14:paraId="3048BE0C" w14:textId="77777777" w:rsidR="00D16EF4" w:rsidRPr="003861CE" w:rsidRDefault="00D16EF4" w:rsidP="00D16EF4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  <w:r w:rsidRPr="00184D6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lang w:val="en-GB" w:eastAsia="en-GB"/>
        </w:rPr>
        <w:t xml:space="preserve">This paper consists of </w:t>
      </w:r>
      <w:r>
        <w:rPr>
          <w:rFonts w:ascii="Times New Roman" w:eastAsia="Calibri" w:hAnsi="Times New Roman" w:cs="Times New Roman"/>
          <w:b/>
          <w:i/>
          <w:color w:val="000000"/>
          <w:sz w:val="24"/>
          <w:szCs w:val="24"/>
          <w:lang w:val="en-GB" w:eastAsia="en-GB"/>
        </w:rPr>
        <w:t>SEVEN (7)</w:t>
      </w:r>
      <w:r w:rsidRPr="00184D6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lang w:val="en-GB" w:eastAsia="en-GB"/>
        </w:rPr>
        <w:t xml:space="preserve"> printed pages</w:t>
      </w:r>
      <w:r>
        <w:rPr>
          <w:rFonts w:ascii="Times New Roman" w:eastAsia="Calibri" w:hAnsi="Times New Roman" w:cs="Times New Roman"/>
          <w:b/>
          <w:i/>
          <w:color w:val="000000"/>
          <w:sz w:val="24"/>
          <w:szCs w:val="24"/>
          <w:lang w:val="en-GB" w:eastAsia="en-GB"/>
        </w:rPr>
        <w:t>.</w:t>
      </w:r>
    </w:p>
    <w:p w14:paraId="2EC191BF" w14:textId="5A1CD25F" w:rsidR="00B43F15" w:rsidRPr="00CF0159" w:rsidRDefault="00B43F15" w:rsidP="00CF0159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p w14:paraId="1EBF6560" w14:textId="34589144" w:rsidR="00B43F15" w:rsidRPr="00CF0159" w:rsidRDefault="00B43F15" w:rsidP="00CF0159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p w14:paraId="44C9BA51" w14:textId="2EE39C22" w:rsidR="00B43F15" w:rsidRPr="00CF0159" w:rsidRDefault="00B43F15" w:rsidP="00CF0159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bookmarkEnd w:id="1"/>
    <w:p w14:paraId="4874E659" w14:textId="622E5D71" w:rsidR="00B43F15" w:rsidRDefault="00B43F15" w:rsidP="00CF0159">
      <w:pPr>
        <w:tabs>
          <w:tab w:val="left" w:pos="567"/>
          <w:tab w:val="right" w:pos="9639"/>
        </w:tabs>
        <w:spacing w:line="360" w:lineRule="auto"/>
        <w:ind w:left="720" w:right="1264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  <w:r w:rsidRPr="00CF0159"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lastRenderedPageBreak/>
        <w:t>SECTION A [20 MARKS]</w:t>
      </w:r>
    </w:p>
    <w:p w14:paraId="4772646C" w14:textId="77777777" w:rsidR="003F1DB4" w:rsidRDefault="003F1DB4" w:rsidP="003F1DB4">
      <w:pPr>
        <w:tabs>
          <w:tab w:val="center" w:pos="2785"/>
        </w:tabs>
        <w:spacing w:after="261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In this section, each question carries one (1) mark. Attempt all questions in this section. Choose the correct answer and write it in the answer booklet provided.</w:t>
      </w:r>
    </w:p>
    <w:p w14:paraId="5E0ED328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Which of the following anthropometric indicators should you measure in an emergency setting to estimate the prevalence of wasting in children: </w:t>
      </w:r>
    </w:p>
    <w:p w14:paraId="79C77CAB" w14:textId="77777777" w:rsidR="00B43F15" w:rsidRPr="00CF0159" w:rsidRDefault="00B43F15" w:rsidP="00250AB8">
      <w:pPr>
        <w:numPr>
          <w:ilvl w:val="1"/>
          <w:numId w:val="31"/>
        </w:numPr>
        <w:spacing w:after="0" w:line="360" w:lineRule="auto"/>
        <w:ind w:right="57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Weight-for-height</w:t>
      </w:r>
    </w:p>
    <w:p w14:paraId="7506B5D6" w14:textId="77777777" w:rsidR="00B43F15" w:rsidRPr="00CF0159" w:rsidRDefault="00B43F15" w:rsidP="00250AB8">
      <w:pPr>
        <w:numPr>
          <w:ilvl w:val="1"/>
          <w:numId w:val="31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Height-for-age</w:t>
      </w:r>
    </w:p>
    <w:p w14:paraId="1D7ACD8D" w14:textId="77777777" w:rsidR="00B43F15" w:rsidRPr="00CF0159" w:rsidRDefault="00B43F15" w:rsidP="00250AB8">
      <w:pPr>
        <w:numPr>
          <w:ilvl w:val="1"/>
          <w:numId w:val="31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Weight-for-age</w:t>
      </w:r>
    </w:p>
    <w:p w14:paraId="0B2C68FA" w14:textId="77777777" w:rsidR="00B43F15" w:rsidRPr="00CF0159" w:rsidRDefault="00B43F15" w:rsidP="00250AB8">
      <w:pPr>
        <w:numPr>
          <w:ilvl w:val="1"/>
          <w:numId w:val="31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Age for weight</w:t>
      </w:r>
    </w:p>
    <w:p w14:paraId="41C3EEA0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Which age group are the most commonly assessed to estimate the nutrition status in an emergency situation? </w:t>
      </w:r>
    </w:p>
    <w:p w14:paraId="14A6459F" w14:textId="77777777" w:rsidR="00B43F15" w:rsidRPr="00250AB8" w:rsidRDefault="00B43F15" w:rsidP="00250AB8">
      <w:pPr>
        <w:pStyle w:val="ListParagraph"/>
        <w:numPr>
          <w:ilvl w:val="0"/>
          <w:numId w:val="30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250AB8">
        <w:rPr>
          <w:rFonts w:ascii="Times New Roman" w:hAnsi="Times New Roman" w:cs="Times New Roman"/>
          <w:sz w:val="24"/>
          <w:szCs w:val="24"/>
        </w:rPr>
        <w:t>School age children 7 to11 years</w:t>
      </w:r>
    </w:p>
    <w:p w14:paraId="49C9A1E7" w14:textId="77777777" w:rsidR="00B43F15" w:rsidRPr="00250AB8" w:rsidRDefault="00B43F15" w:rsidP="00250AB8">
      <w:pPr>
        <w:pStyle w:val="ListParagraph"/>
        <w:numPr>
          <w:ilvl w:val="0"/>
          <w:numId w:val="30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250AB8">
        <w:rPr>
          <w:rFonts w:ascii="Times New Roman" w:hAnsi="Times New Roman" w:cs="Times New Roman"/>
          <w:sz w:val="24"/>
          <w:szCs w:val="24"/>
        </w:rPr>
        <w:t>Children less than 6 months</w:t>
      </w:r>
    </w:p>
    <w:p w14:paraId="5754FD26" w14:textId="77777777" w:rsidR="00B43F15" w:rsidRPr="00250AB8" w:rsidRDefault="00B43F15" w:rsidP="00250AB8">
      <w:pPr>
        <w:pStyle w:val="ListParagraph"/>
        <w:numPr>
          <w:ilvl w:val="0"/>
          <w:numId w:val="30"/>
        </w:numPr>
        <w:spacing w:after="0" w:line="360" w:lineRule="auto"/>
        <w:ind w:right="57"/>
        <w:rPr>
          <w:rFonts w:ascii="Times New Roman" w:hAnsi="Times New Roman" w:cs="Times New Roman"/>
          <w:bCs/>
          <w:sz w:val="24"/>
          <w:szCs w:val="24"/>
        </w:rPr>
      </w:pPr>
      <w:r w:rsidRPr="00250AB8">
        <w:rPr>
          <w:rFonts w:ascii="Times New Roman" w:hAnsi="Times New Roman" w:cs="Times New Roman"/>
          <w:bCs/>
          <w:sz w:val="24"/>
          <w:szCs w:val="24"/>
        </w:rPr>
        <w:t>Children 6 to 59 months</w:t>
      </w:r>
    </w:p>
    <w:p w14:paraId="728079A9" w14:textId="77777777" w:rsidR="00B43F15" w:rsidRPr="00250AB8" w:rsidRDefault="00B43F15" w:rsidP="00250AB8">
      <w:pPr>
        <w:pStyle w:val="ListParagraph"/>
        <w:numPr>
          <w:ilvl w:val="0"/>
          <w:numId w:val="30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250AB8">
        <w:rPr>
          <w:rFonts w:ascii="Times New Roman" w:hAnsi="Times New Roman" w:cs="Times New Roman"/>
          <w:sz w:val="24"/>
          <w:szCs w:val="24"/>
        </w:rPr>
        <w:t>Children 0 to 59 months</w:t>
      </w:r>
    </w:p>
    <w:p w14:paraId="2F56AA2D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Which of the following anthropometric indicators should one measure in an emergency setting if you are concerned about the nutritional status of elderly people?</w:t>
      </w:r>
    </w:p>
    <w:p w14:paraId="2ACB4848" w14:textId="77777777" w:rsidR="00B43F15" w:rsidRPr="00CF0159" w:rsidRDefault="00B43F15" w:rsidP="00250AB8">
      <w:pPr>
        <w:numPr>
          <w:ilvl w:val="0"/>
          <w:numId w:val="32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MUAC</w:t>
      </w:r>
    </w:p>
    <w:p w14:paraId="53A0B404" w14:textId="77777777" w:rsidR="00B43F15" w:rsidRPr="00CF0159" w:rsidRDefault="00B43F15" w:rsidP="00250AB8">
      <w:pPr>
        <w:numPr>
          <w:ilvl w:val="0"/>
          <w:numId w:val="32"/>
        </w:numPr>
        <w:spacing w:after="0" w:line="360" w:lineRule="auto"/>
        <w:ind w:right="57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BMI</w:t>
      </w:r>
    </w:p>
    <w:p w14:paraId="5726F0B1" w14:textId="77777777" w:rsidR="00B43F15" w:rsidRPr="00CF0159" w:rsidRDefault="00B43F15" w:rsidP="00250AB8">
      <w:pPr>
        <w:numPr>
          <w:ilvl w:val="0"/>
          <w:numId w:val="32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Skin fold thickness</w:t>
      </w:r>
    </w:p>
    <w:p w14:paraId="0BEC9E14" w14:textId="77777777" w:rsidR="00B43F15" w:rsidRPr="00CF0159" w:rsidRDefault="00B43F15" w:rsidP="00250AB8">
      <w:pPr>
        <w:numPr>
          <w:ilvl w:val="0"/>
          <w:numId w:val="32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Z-score</w:t>
      </w:r>
    </w:p>
    <w:p w14:paraId="0F792EB3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What are some of the common problems associated with estimating accurate weights on children under age five?</w:t>
      </w:r>
    </w:p>
    <w:p w14:paraId="37013CCE" w14:textId="77777777" w:rsidR="00B43F15" w:rsidRPr="00CF0159" w:rsidRDefault="00B43F15" w:rsidP="00250AB8">
      <w:pPr>
        <w:numPr>
          <w:ilvl w:val="0"/>
          <w:numId w:val="33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Clothes are not fully removed. </w:t>
      </w:r>
    </w:p>
    <w:p w14:paraId="45867205" w14:textId="77777777" w:rsidR="00B43F15" w:rsidRPr="00CF0159" w:rsidRDefault="00B43F15" w:rsidP="00250AB8">
      <w:pPr>
        <w:numPr>
          <w:ilvl w:val="0"/>
          <w:numId w:val="33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Scales are not adequately calibrated.</w:t>
      </w:r>
    </w:p>
    <w:p w14:paraId="51D0F2B9" w14:textId="77777777" w:rsidR="00B43F15" w:rsidRPr="00CF0159" w:rsidRDefault="00B43F15" w:rsidP="00250AB8">
      <w:pPr>
        <w:numPr>
          <w:ilvl w:val="0"/>
          <w:numId w:val="33"/>
        </w:numPr>
        <w:spacing w:after="0" w:line="360" w:lineRule="auto"/>
        <w:ind w:right="57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Children moving in hanging scales can make it difficult to read the correct result as the dial is moving.</w:t>
      </w:r>
    </w:p>
    <w:p w14:paraId="57FC72EE" w14:textId="77777777" w:rsidR="00B43F15" w:rsidRPr="00CF0159" w:rsidRDefault="00B43F15" w:rsidP="00250AB8">
      <w:pPr>
        <w:numPr>
          <w:ilvl w:val="0"/>
          <w:numId w:val="33"/>
        </w:numPr>
        <w:spacing w:after="0" w:line="360" w:lineRule="auto"/>
        <w:ind w:right="57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All of the above</w:t>
      </w:r>
    </w:p>
    <w:p w14:paraId="0AD1F87E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What are some of the common problems associated with measuring height data on children under age five?</w:t>
      </w:r>
    </w:p>
    <w:p w14:paraId="3436C00F" w14:textId="77777777" w:rsidR="00B43F15" w:rsidRPr="00CF0159" w:rsidRDefault="00B43F15" w:rsidP="00250AB8">
      <w:pPr>
        <w:numPr>
          <w:ilvl w:val="0"/>
          <w:numId w:val="34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Shoes and headwear not fully removed</w:t>
      </w:r>
    </w:p>
    <w:p w14:paraId="3372C176" w14:textId="77777777" w:rsidR="00B43F15" w:rsidRPr="00CF0159" w:rsidRDefault="00B43F15" w:rsidP="00250AB8">
      <w:pPr>
        <w:numPr>
          <w:ilvl w:val="0"/>
          <w:numId w:val="3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Children not standing up straight</w:t>
      </w:r>
    </w:p>
    <w:p w14:paraId="5474A6AE" w14:textId="77777777" w:rsidR="00B43F15" w:rsidRPr="00CF0159" w:rsidRDefault="00B43F15" w:rsidP="00250AB8">
      <w:pPr>
        <w:numPr>
          <w:ilvl w:val="0"/>
          <w:numId w:val="3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lastRenderedPageBreak/>
        <w:t>Clothes not fully removed</w:t>
      </w:r>
    </w:p>
    <w:p w14:paraId="1A2B40BF" w14:textId="77777777" w:rsidR="00B43F15" w:rsidRPr="00CF0159" w:rsidRDefault="00B43F15" w:rsidP="00250AB8">
      <w:pPr>
        <w:numPr>
          <w:ilvl w:val="0"/>
          <w:numId w:val="3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Enumerators rounding up to whole cm or 0.5 cm</w:t>
      </w:r>
    </w:p>
    <w:p w14:paraId="085FA992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Which one of the following is not an underlying causes of malnutrition?</w:t>
      </w:r>
    </w:p>
    <w:p w14:paraId="58F8F2C5" w14:textId="77777777" w:rsidR="00B43F15" w:rsidRPr="00CF0159" w:rsidRDefault="00B43F15" w:rsidP="00250AB8">
      <w:pPr>
        <w:numPr>
          <w:ilvl w:val="0"/>
          <w:numId w:val="3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Disease</w:t>
      </w:r>
    </w:p>
    <w:p w14:paraId="61865A43" w14:textId="77777777" w:rsidR="00B43F15" w:rsidRPr="00CF0159" w:rsidRDefault="00B43F15" w:rsidP="00250AB8">
      <w:pPr>
        <w:numPr>
          <w:ilvl w:val="0"/>
          <w:numId w:val="3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Public health environment</w:t>
      </w:r>
    </w:p>
    <w:p w14:paraId="7A41AF5A" w14:textId="77777777" w:rsidR="00B43F15" w:rsidRPr="00CF0159" w:rsidRDefault="00B43F15" w:rsidP="00250AB8">
      <w:pPr>
        <w:numPr>
          <w:ilvl w:val="0"/>
          <w:numId w:val="3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Food security</w:t>
      </w:r>
    </w:p>
    <w:p w14:paraId="44F108EE" w14:textId="77777777" w:rsidR="00B43F15" w:rsidRPr="00CF0159" w:rsidRDefault="00B43F15" w:rsidP="00250AB8">
      <w:pPr>
        <w:numPr>
          <w:ilvl w:val="0"/>
          <w:numId w:val="35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Health care</w:t>
      </w:r>
    </w:p>
    <w:p w14:paraId="6DF06867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In which situation would one consider monitoring micronutrient deficiencies such as vitamin C, niacin and thiamine?</w:t>
      </w:r>
    </w:p>
    <w:p w14:paraId="3AE21E5F" w14:textId="77777777" w:rsidR="00B43F15" w:rsidRPr="00CF0159" w:rsidRDefault="00B43F15" w:rsidP="00250AB8">
      <w:pPr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New onset emergencies in previously stable and healthy populations</w:t>
      </w:r>
    </w:p>
    <w:p w14:paraId="0FB3EC2B" w14:textId="77777777" w:rsidR="00B43F15" w:rsidRPr="00CF0159" w:rsidRDefault="00B43F15" w:rsidP="00250AB8">
      <w:pPr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Protracted emergencies where the population have integrated into the local community and have access to a variety of foods</w:t>
      </w:r>
    </w:p>
    <w:p w14:paraId="0477F64E" w14:textId="77777777" w:rsidR="00B43F15" w:rsidRPr="00CF0159" w:rsidRDefault="00B43F15" w:rsidP="00250AB8">
      <w:pPr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Protracted emergencies where populations are camp based and reliant on external</w:t>
      </w:r>
      <w:r w:rsidRPr="00CF0159">
        <w:rPr>
          <w:rFonts w:ascii="Times New Roman" w:hAnsi="Times New Roman" w:cs="Times New Roman"/>
          <w:sz w:val="24"/>
          <w:szCs w:val="24"/>
        </w:rPr>
        <w:t xml:space="preserve"> </w:t>
      </w:r>
      <w:r w:rsidRPr="00CF0159">
        <w:rPr>
          <w:rFonts w:ascii="Times New Roman" w:hAnsi="Times New Roman" w:cs="Times New Roman"/>
          <w:bCs/>
          <w:sz w:val="24"/>
          <w:szCs w:val="24"/>
        </w:rPr>
        <w:t>relief assistance</w:t>
      </w:r>
    </w:p>
    <w:p w14:paraId="0930C929" w14:textId="77777777" w:rsidR="00B43F15" w:rsidRPr="00CF0159" w:rsidRDefault="00B43F15" w:rsidP="00250AB8">
      <w:pPr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Ongoing emergency</w:t>
      </w:r>
    </w:p>
    <w:p w14:paraId="2FA1CD90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What additional indicators should be considered in a conflict situation where large numbers of the population have been displaced?</w:t>
      </w:r>
    </w:p>
    <w:p w14:paraId="6D57D278" w14:textId="77777777" w:rsidR="00B43F15" w:rsidRPr="00CF0159" w:rsidRDefault="00B43F15" w:rsidP="00250AB8">
      <w:pPr>
        <w:numPr>
          <w:ilvl w:val="0"/>
          <w:numId w:val="3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The conditions of the health facilities in the place they were displaced from</w:t>
      </w:r>
    </w:p>
    <w:p w14:paraId="5D323888" w14:textId="77777777" w:rsidR="00B43F15" w:rsidRPr="00CF0159" w:rsidRDefault="00B43F15" w:rsidP="00250AB8">
      <w:pPr>
        <w:numPr>
          <w:ilvl w:val="0"/>
          <w:numId w:val="3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 xml:space="preserve">The shelter conditions in the new displaced locations </w:t>
      </w:r>
    </w:p>
    <w:p w14:paraId="6AAFABD2" w14:textId="77777777" w:rsidR="00B43F15" w:rsidRPr="00CF0159" w:rsidRDefault="00B43F15" w:rsidP="00250AB8">
      <w:pPr>
        <w:numPr>
          <w:ilvl w:val="0"/>
          <w:numId w:val="3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The types of shoes being worn by the displaced population</w:t>
      </w:r>
    </w:p>
    <w:p w14:paraId="705F7F23" w14:textId="77777777" w:rsidR="00B43F15" w:rsidRPr="00CF0159" w:rsidRDefault="00B43F15" w:rsidP="00250AB8">
      <w:pPr>
        <w:numPr>
          <w:ilvl w:val="0"/>
          <w:numId w:val="3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The types of clothes available</w:t>
      </w:r>
    </w:p>
    <w:p w14:paraId="1A9D587B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In a two-stage randomized nutrition survey, what is the minimum amount of information that should be collected?</w:t>
      </w:r>
    </w:p>
    <w:p w14:paraId="2158166A" w14:textId="77777777" w:rsidR="00B43F15" w:rsidRPr="00CF0159" w:rsidRDefault="00B43F15" w:rsidP="00250AB8">
      <w:pPr>
        <w:numPr>
          <w:ilvl w:val="0"/>
          <w:numId w:val="3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Anthropometric data and morbidity data</w:t>
      </w:r>
    </w:p>
    <w:p w14:paraId="4B60AF08" w14:textId="77777777" w:rsidR="00B43F15" w:rsidRPr="00CF0159" w:rsidRDefault="00B43F15" w:rsidP="00250AB8">
      <w:pPr>
        <w:numPr>
          <w:ilvl w:val="0"/>
          <w:numId w:val="38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Anthropometric data</w:t>
      </w:r>
    </w:p>
    <w:p w14:paraId="5727AD88" w14:textId="77777777" w:rsidR="00B43F15" w:rsidRPr="00CF0159" w:rsidRDefault="00B43F15" w:rsidP="00250AB8">
      <w:pPr>
        <w:numPr>
          <w:ilvl w:val="0"/>
          <w:numId w:val="3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Anthropometric data, morbidity data, vaccination coverage, mortality data, information on underlying causes</w:t>
      </w:r>
    </w:p>
    <w:p w14:paraId="28391C44" w14:textId="77777777" w:rsidR="00B43F15" w:rsidRPr="00CF0159" w:rsidRDefault="00B43F15" w:rsidP="00250AB8">
      <w:pPr>
        <w:numPr>
          <w:ilvl w:val="0"/>
          <w:numId w:val="3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Information of the underlying causes and mortality data</w:t>
      </w:r>
    </w:p>
    <w:p w14:paraId="31FE18B9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When selecting sentinel sites at village level to monitor the trends in the nutritional status of a selected population which of the following apply?</w:t>
      </w:r>
    </w:p>
    <w:p w14:paraId="7C0737A3" w14:textId="646E16C0" w:rsidR="00B43F15" w:rsidRPr="00250AB8" w:rsidRDefault="00B43F15" w:rsidP="00250AB8">
      <w:pPr>
        <w:pStyle w:val="ListParagraph"/>
        <w:numPr>
          <w:ilvl w:val="1"/>
          <w:numId w:val="4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50AB8">
        <w:rPr>
          <w:rFonts w:ascii="Times New Roman" w:hAnsi="Times New Roman" w:cs="Times New Roman"/>
          <w:sz w:val="24"/>
          <w:szCs w:val="24"/>
        </w:rPr>
        <w:t xml:space="preserve">Select villages that are on the main road as they are easy to access.    </w:t>
      </w:r>
    </w:p>
    <w:p w14:paraId="3BEE5E87" w14:textId="64E19B7E" w:rsidR="00B43F15" w:rsidRPr="00250AB8" w:rsidRDefault="00B43F15" w:rsidP="00250AB8">
      <w:pPr>
        <w:pStyle w:val="ListParagraph"/>
        <w:numPr>
          <w:ilvl w:val="1"/>
          <w:numId w:val="4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50AB8">
        <w:rPr>
          <w:rFonts w:ascii="Times New Roman" w:hAnsi="Times New Roman" w:cs="Times New Roman"/>
          <w:sz w:val="24"/>
          <w:szCs w:val="24"/>
        </w:rPr>
        <w:t>Allow the local administration to select the villages for you.</w:t>
      </w:r>
    </w:p>
    <w:p w14:paraId="42AD33B0" w14:textId="41D31061" w:rsidR="00B43F15" w:rsidRPr="00250AB8" w:rsidRDefault="00B43F15" w:rsidP="00250AB8">
      <w:pPr>
        <w:pStyle w:val="ListParagraph"/>
        <w:numPr>
          <w:ilvl w:val="1"/>
          <w:numId w:val="40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50AB8">
        <w:rPr>
          <w:rFonts w:ascii="Times New Roman" w:hAnsi="Times New Roman" w:cs="Times New Roman"/>
          <w:bCs/>
          <w:sz w:val="24"/>
          <w:szCs w:val="24"/>
        </w:rPr>
        <w:lastRenderedPageBreak/>
        <w:t>Ensure the villages represent the main livelihoods in the area.</w:t>
      </w:r>
    </w:p>
    <w:p w14:paraId="09A4CE31" w14:textId="0875EE9D" w:rsidR="00B43F15" w:rsidRPr="00250AB8" w:rsidRDefault="00B43F15" w:rsidP="00250AB8">
      <w:pPr>
        <w:pStyle w:val="ListParagraph"/>
        <w:numPr>
          <w:ilvl w:val="1"/>
          <w:numId w:val="4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50AB8">
        <w:rPr>
          <w:rFonts w:ascii="Times New Roman" w:hAnsi="Times New Roman" w:cs="Times New Roman"/>
          <w:sz w:val="24"/>
          <w:szCs w:val="24"/>
        </w:rPr>
        <w:t>Ensure the villages selected have no school as this can interfere with children’s availability at home.</w:t>
      </w:r>
    </w:p>
    <w:p w14:paraId="1286ECD2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What should be considered when planning to establish a nutrition surveillance system?</w:t>
      </w:r>
    </w:p>
    <w:p w14:paraId="5D37DE8C" w14:textId="77777777" w:rsidR="00B43F15" w:rsidRPr="00CF0159" w:rsidRDefault="00B43F15" w:rsidP="00250AB8">
      <w:pPr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How the information collected and reported will link to action</w:t>
      </w:r>
    </w:p>
    <w:p w14:paraId="43618BC8" w14:textId="77777777" w:rsidR="00B43F15" w:rsidRPr="00CF0159" w:rsidRDefault="00B43F15" w:rsidP="00250AB8">
      <w:pPr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The timing and frequency of the data collection</w:t>
      </w:r>
    </w:p>
    <w:p w14:paraId="103C5937" w14:textId="77777777" w:rsidR="00B43F15" w:rsidRPr="00CF0159" w:rsidRDefault="00B43F15" w:rsidP="00250AB8">
      <w:pPr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The involvement of the local health administration staff</w:t>
      </w:r>
    </w:p>
    <w:p w14:paraId="7637597C" w14:textId="77777777" w:rsidR="00B43F15" w:rsidRPr="00CF0159" w:rsidRDefault="00B43F15" w:rsidP="00250AB8">
      <w:pPr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All the above</w:t>
      </w:r>
    </w:p>
    <w:p w14:paraId="4470E754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Why is it important to consider the season when you are interpreting nutrition information?</w:t>
      </w:r>
    </w:p>
    <w:p w14:paraId="3A674FF7" w14:textId="77777777" w:rsidR="00B43F15" w:rsidRPr="00CF0159" w:rsidRDefault="00B43F15" w:rsidP="00250AB8">
      <w:pPr>
        <w:numPr>
          <w:ilvl w:val="1"/>
          <w:numId w:val="4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Different seasons can have an impact on the population’s interest in participating in the assessment.</w:t>
      </w:r>
    </w:p>
    <w:p w14:paraId="28739764" w14:textId="77777777" w:rsidR="00B43F15" w:rsidRPr="00CF0159" w:rsidRDefault="00B43F15" w:rsidP="00250AB8">
      <w:pPr>
        <w:numPr>
          <w:ilvl w:val="1"/>
          <w:numId w:val="4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The season can have an impact on the disease pattern</w:t>
      </w:r>
      <w:r w:rsidRPr="00CF015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58396F0" w14:textId="77777777" w:rsidR="00B43F15" w:rsidRPr="00CF0159" w:rsidRDefault="00B43F15" w:rsidP="00250AB8">
      <w:pPr>
        <w:numPr>
          <w:ilvl w:val="1"/>
          <w:numId w:val="4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The season can have an impact on the availability and accessibility of food.</w:t>
      </w:r>
    </w:p>
    <w:p w14:paraId="54427D8E" w14:textId="77777777" w:rsidR="00B43F15" w:rsidRPr="00CF0159" w:rsidRDefault="00B43F15" w:rsidP="00250AB8">
      <w:pPr>
        <w:numPr>
          <w:ilvl w:val="1"/>
          <w:numId w:val="4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The season can have an impact on the quality of the data you collect; wet weather can interfere with measurement taking. </w:t>
      </w:r>
    </w:p>
    <w:p w14:paraId="15D7A0E8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Kwashiorkor is a major malnutrition problem in emergencies. Which of the following is not a symptom of Kwashiorkor?</w:t>
      </w:r>
    </w:p>
    <w:p w14:paraId="0C44A27A" w14:textId="77777777" w:rsidR="00B43F15" w:rsidRPr="00CF0159" w:rsidRDefault="00B43F15" w:rsidP="00250AB8">
      <w:pPr>
        <w:pStyle w:val="ListParagraph"/>
        <w:numPr>
          <w:ilvl w:val="0"/>
          <w:numId w:val="44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Hair Changes</w:t>
      </w:r>
    </w:p>
    <w:p w14:paraId="4019CCA8" w14:textId="77777777" w:rsidR="00B43F15" w:rsidRPr="00CF0159" w:rsidRDefault="00B43F15" w:rsidP="00250AB8">
      <w:pPr>
        <w:pStyle w:val="ListParagraph"/>
        <w:numPr>
          <w:ilvl w:val="0"/>
          <w:numId w:val="44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Oedema</w:t>
      </w:r>
    </w:p>
    <w:p w14:paraId="38CD148F" w14:textId="77777777" w:rsidR="00B43F15" w:rsidRPr="00CF0159" w:rsidRDefault="00B43F15" w:rsidP="00250AB8">
      <w:pPr>
        <w:pStyle w:val="ListParagraph"/>
        <w:numPr>
          <w:ilvl w:val="0"/>
          <w:numId w:val="44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Moon face</w:t>
      </w:r>
    </w:p>
    <w:p w14:paraId="2E9A8F63" w14:textId="77777777" w:rsidR="00B43F15" w:rsidRPr="00CF0159" w:rsidRDefault="00B43F15" w:rsidP="00250AB8">
      <w:pPr>
        <w:pStyle w:val="ListParagraph"/>
        <w:numPr>
          <w:ilvl w:val="0"/>
          <w:numId w:val="44"/>
        </w:num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Alertness</w:t>
      </w:r>
    </w:p>
    <w:p w14:paraId="714A4B39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Which of the following best describes general feeding programme as used in nutrition in emergencies?</w:t>
      </w:r>
    </w:p>
    <w:p w14:paraId="4A34D05A" w14:textId="77777777" w:rsidR="00B43F15" w:rsidRPr="00CF0159" w:rsidRDefault="00B43F15" w:rsidP="00250AB8">
      <w:pPr>
        <w:pStyle w:val="ListParagraph"/>
        <w:numPr>
          <w:ilvl w:val="0"/>
          <w:numId w:val="43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Food rations given to all households in emergency</w:t>
      </w:r>
    </w:p>
    <w:p w14:paraId="6729F644" w14:textId="77777777" w:rsidR="00B43F15" w:rsidRPr="00CF0159" w:rsidRDefault="00B43F15" w:rsidP="00250AB8">
      <w:pPr>
        <w:pStyle w:val="ListParagraph"/>
        <w:numPr>
          <w:ilvl w:val="0"/>
          <w:numId w:val="43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Food rations given to individuals admitted in hospitals during emergency</w:t>
      </w:r>
    </w:p>
    <w:p w14:paraId="4FD98C48" w14:textId="77777777" w:rsidR="00B43F15" w:rsidRPr="00CF0159" w:rsidRDefault="00B43F15" w:rsidP="00250AB8">
      <w:pPr>
        <w:pStyle w:val="ListParagraph"/>
        <w:numPr>
          <w:ilvl w:val="0"/>
          <w:numId w:val="43"/>
        </w:num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Food rations given to selected households affected by emergency</w:t>
      </w:r>
    </w:p>
    <w:p w14:paraId="67E7907A" w14:textId="77777777" w:rsidR="00B43F15" w:rsidRPr="00CF0159" w:rsidRDefault="00B43F15" w:rsidP="00250AB8">
      <w:pPr>
        <w:pStyle w:val="ListParagraph"/>
        <w:numPr>
          <w:ilvl w:val="0"/>
          <w:numId w:val="43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Food rations given to individuals recovering from illness during emergency</w:t>
      </w:r>
    </w:p>
    <w:p w14:paraId="399E8EDC" w14:textId="77777777" w:rsidR="00B43F15" w:rsidRPr="00CF0159" w:rsidRDefault="00B43F15" w:rsidP="00CF0159">
      <w:p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DB4F0A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Which of the following statements is true about assessments of dietary intake?</w:t>
      </w:r>
    </w:p>
    <w:p w14:paraId="0273E031" w14:textId="77777777" w:rsidR="00B43F15" w:rsidRPr="00CF0159" w:rsidRDefault="00B43F15" w:rsidP="00250AB8">
      <w:pPr>
        <w:pStyle w:val="ListParagraph"/>
        <w:numPr>
          <w:ilvl w:val="0"/>
          <w:numId w:val="45"/>
        </w:num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It provides information about dietary intake patterns</w:t>
      </w:r>
    </w:p>
    <w:p w14:paraId="326C7C10" w14:textId="77777777" w:rsidR="00B43F15" w:rsidRPr="00CF0159" w:rsidRDefault="00B43F15" w:rsidP="00250AB8">
      <w:pPr>
        <w:pStyle w:val="ListParagraph"/>
        <w:numPr>
          <w:ilvl w:val="0"/>
          <w:numId w:val="4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lastRenderedPageBreak/>
        <w:t>It provides information on clinical signs</w:t>
      </w:r>
    </w:p>
    <w:p w14:paraId="06E03781" w14:textId="77777777" w:rsidR="00B43F15" w:rsidRPr="00CF0159" w:rsidRDefault="00B43F15" w:rsidP="00250AB8">
      <w:pPr>
        <w:pStyle w:val="ListParagraph"/>
        <w:numPr>
          <w:ilvl w:val="0"/>
          <w:numId w:val="4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It provides biochemical data</w:t>
      </w:r>
    </w:p>
    <w:p w14:paraId="62BDF121" w14:textId="77777777" w:rsidR="00B43F15" w:rsidRPr="00CF0159" w:rsidRDefault="00B43F15" w:rsidP="00250AB8">
      <w:pPr>
        <w:pStyle w:val="ListParagraph"/>
        <w:numPr>
          <w:ilvl w:val="0"/>
          <w:numId w:val="4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It is not a useful method of carrying out nutritional assessments.</w:t>
      </w:r>
    </w:p>
    <w:p w14:paraId="298EE3C1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A dietary cycle is best described as……</w:t>
      </w:r>
    </w:p>
    <w:p w14:paraId="69C42306" w14:textId="77777777" w:rsidR="00B43F15" w:rsidRPr="00CF0159" w:rsidRDefault="00B43F15" w:rsidP="00250AB8">
      <w:pPr>
        <w:pStyle w:val="ListParagraph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A survey that involves weighing of raw foods done for 7 days</w:t>
      </w:r>
    </w:p>
    <w:p w14:paraId="24809B10" w14:textId="77777777" w:rsidR="00B43F15" w:rsidRPr="00CF0159" w:rsidRDefault="00B43F15" w:rsidP="00250AB8">
      <w:pPr>
        <w:pStyle w:val="ListParagraph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Gathering information on foods taken in the last 24 hours</w:t>
      </w:r>
    </w:p>
    <w:p w14:paraId="74C96E48" w14:textId="77777777" w:rsidR="00B43F15" w:rsidRPr="00CF0159" w:rsidRDefault="00B43F15" w:rsidP="00250AB8">
      <w:pPr>
        <w:pStyle w:val="ListParagraph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Gathering information on foods frequently consumed in a household</w:t>
      </w:r>
    </w:p>
    <w:p w14:paraId="6E98A635" w14:textId="77777777" w:rsidR="00B43F15" w:rsidRPr="00CF0159" w:rsidRDefault="00B43F15" w:rsidP="00250AB8">
      <w:pPr>
        <w:pStyle w:val="ListParagraph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None of the above statements is true</w:t>
      </w:r>
    </w:p>
    <w:p w14:paraId="6C72E515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Which of the following instruments is used in the determination of skin fold thickness?</w:t>
      </w:r>
    </w:p>
    <w:p w14:paraId="0ECB3A5D" w14:textId="77777777" w:rsidR="00B43F15" w:rsidRPr="00CF0159" w:rsidRDefault="00B43F15" w:rsidP="00250AB8">
      <w:pPr>
        <w:pStyle w:val="ListParagraph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Weighing scale</w:t>
      </w:r>
    </w:p>
    <w:p w14:paraId="258AAC45" w14:textId="77777777" w:rsidR="00B43F15" w:rsidRPr="00CF0159" w:rsidRDefault="00B43F15" w:rsidP="00250AB8">
      <w:pPr>
        <w:pStyle w:val="ListParagraph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Stadiometer</w:t>
      </w:r>
    </w:p>
    <w:p w14:paraId="53FFAC88" w14:textId="77777777" w:rsidR="00B43F15" w:rsidRPr="00CF0159" w:rsidRDefault="00B43F15" w:rsidP="00250AB8">
      <w:pPr>
        <w:pStyle w:val="ListParagraph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Length board</w:t>
      </w:r>
    </w:p>
    <w:p w14:paraId="128AB29A" w14:textId="77777777" w:rsidR="00B43F15" w:rsidRPr="00CF0159" w:rsidRDefault="00B43F15" w:rsidP="00250AB8">
      <w:pPr>
        <w:pStyle w:val="ListParagraph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Callipers</w:t>
      </w:r>
    </w:p>
    <w:p w14:paraId="0BFB4B1F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A cross sectional survey is…</w:t>
      </w:r>
    </w:p>
    <w:p w14:paraId="427D9B56" w14:textId="77777777" w:rsidR="00B43F15" w:rsidRPr="00CF0159" w:rsidRDefault="00B43F15" w:rsidP="00250AB8">
      <w:pPr>
        <w:pStyle w:val="ListParagraph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A collection of data at a single point in time</w:t>
      </w:r>
    </w:p>
    <w:p w14:paraId="67BCF91F" w14:textId="77777777" w:rsidR="00B43F15" w:rsidRPr="00CF0159" w:rsidRDefault="00B43F15" w:rsidP="00250AB8">
      <w:pPr>
        <w:pStyle w:val="ListParagraph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Survey that enables a researcher to make observations over some extended period of time</w:t>
      </w:r>
    </w:p>
    <w:p w14:paraId="57AE1405" w14:textId="77777777" w:rsidR="00B43F15" w:rsidRPr="00CF0159" w:rsidRDefault="00B43F15" w:rsidP="00250AB8">
      <w:pPr>
        <w:pStyle w:val="ListParagraph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Survey that studies trends</w:t>
      </w:r>
    </w:p>
    <w:p w14:paraId="4C42E406" w14:textId="77777777" w:rsidR="00B43F15" w:rsidRPr="00CF0159" w:rsidRDefault="00B43F15" w:rsidP="00250AB8">
      <w:pPr>
        <w:pStyle w:val="ListParagraph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A survey that involves a panel of decision makers</w:t>
      </w:r>
    </w:p>
    <w:p w14:paraId="3D329CB6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In doing weight measurements…………. means that the scale can be re-set to zero with the person just still on it and is useful in weighing children.</w:t>
      </w:r>
    </w:p>
    <w:p w14:paraId="59B2C67C" w14:textId="77777777" w:rsidR="00B43F15" w:rsidRPr="00CF0159" w:rsidRDefault="00B43F15" w:rsidP="00250AB8">
      <w:pPr>
        <w:pStyle w:val="ListParagraph"/>
        <w:numPr>
          <w:ilvl w:val="0"/>
          <w:numId w:val="4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Normal weight</w:t>
      </w:r>
    </w:p>
    <w:p w14:paraId="3A75711E" w14:textId="77777777" w:rsidR="00B43F15" w:rsidRPr="00CF0159" w:rsidRDefault="00B43F15" w:rsidP="00250AB8">
      <w:pPr>
        <w:pStyle w:val="ListParagraph"/>
        <w:numPr>
          <w:ilvl w:val="0"/>
          <w:numId w:val="4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Balanced weight</w:t>
      </w:r>
    </w:p>
    <w:p w14:paraId="46815F38" w14:textId="77777777" w:rsidR="00B43F15" w:rsidRPr="00CF0159" w:rsidRDefault="00B43F15" w:rsidP="00250AB8">
      <w:pPr>
        <w:pStyle w:val="ListParagraph"/>
        <w:numPr>
          <w:ilvl w:val="0"/>
          <w:numId w:val="4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Tarred weight</w:t>
      </w:r>
    </w:p>
    <w:p w14:paraId="6C2EC095" w14:textId="77777777" w:rsidR="00B43F15" w:rsidRPr="00CF0159" w:rsidRDefault="00B43F15" w:rsidP="00250AB8">
      <w:pPr>
        <w:pStyle w:val="ListParagraph"/>
        <w:numPr>
          <w:ilvl w:val="0"/>
          <w:numId w:val="4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Measured weight</w:t>
      </w:r>
    </w:p>
    <w:p w14:paraId="589EFAC8" w14:textId="77777777" w:rsidR="00B43F15" w:rsidRPr="00CF0159" w:rsidRDefault="00B43F15" w:rsidP="00CF0159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079ECC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 Which of the following is not a phase in programme planning?</w:t>
      </w:r>
    </w:p>
    <w:p w14:paraId="4D63F7A3" w14:textId="77777777" w:rsidR="00B43F15" w:rsidRPr="00CF0159" w:rsidRDefault="00B43F15" w:rsidP="00250AB8">
      <w:pPr>
        <w:pStyle w:val="ListParagraph"/>
        <w:numPr>
          <w:ilvl w:val="0"/>
          <w:numId w:val="5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Analyse</w:t>
      </w:r>
    </w:p>
    <w:p w14:paraId="0F2007E7" w14:textId="77777777" w:rsidR="00B43F15" w:rsidRPr="00CF0159" w:rsidRDefault="00B43F15" w:rsidP="00250AB8">
      <w:pPr>
        <w:pStyle w:val="ListParagraph"/>
        <w:numPr>
          <w:ilvl w:val="0"/>
          <w:numId w:val="50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>Experiment</w:t>
      </w:r>
    </w:p>
    <w:p w14:paraId="5ADBDAAB" w14:textId="77777777" w:rsidR="00B43F15" w:rsidRPr="00CF0159" w:rsidRDefault="00B43F15" w:rsidP="00250AB8">
      <w:pPr>
        <w:pStyle w:val="ListParagraph"/>
        <w:numPr>
          <w:ilvl w:val="0"/>
          <w:numId w:val="5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Develop</w:t>
      </w:r>
    </w:p>
    <w:p w14:paraId="3F60C357" w14:textId="77777777" w:rsidR="00B43F15" w:rsidRPr="00CF0159" w:rsidRDefault="00B43F15" w:rsidP="00250AB8">
      <w:pPr>
        <w:pStyle w:val="ListParagraph"/>
        <w:numPr>
          <w:ilvl w:val="0"/>
          <w:numId w:val="5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Implement</w:t>
      </w:r>
    </w:p>
    <w:p w14:paraId="7E32A5B0" w14:textId="77777777" w:rsidR="00B43F15" w:rsidRPr="00CF0159" w:rsidRDefault="00B43F15" w:rsidP="00CF01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0B3CE8" w14:textId="77777777" w:rsidR="00B43F15" w:rsidRPr="00CF0159" w:rsidRDefault="00B43F15" w:rsidP="00CF01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B50ABC" w14:textId="77777777" w:rsidR="00B43F15" w:rsidRPr="00CF0159" w:rsidRDefault="00B43F15" w:rsidP="00CF0159">
      <w:pPr>
        <w:tabs>
          <w:tab w:val="left" w:pos="567"/>
          <w:tab w:val="right" w:pos="9639"/>
        </w:tabs>
        <w:spacing w:line="360" w:lineRule="auto"/>
        <w:ind w:left="360" w:right="1267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  <w:bookmarkStart w:id="2" w:name="_Hlk97924870"/>
      <w:r w:rsidRPr="00CF0159"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lastRenderedPageBreak/>
        <w:t>SECTION B (40 MARKS)</w:t>
      </w:r>
    </w:p>
    <w:p w14:paraId="1A69C0F1" w14:textId="77777777" w:rsidR="00B43F15" w:rsidRPr="00CF0159" w:rsidRDefault="00B43F15" w:rsidP="00CF0159">
      <w:pPr>
        <w:pStyle w:val="ListParagraph"/>
        <w:tabs>
          <w:tab w:val="left" w:pos="567"/>
          <w:tab w:val="right" w:pos="9639"/>
        </w:tabs>
        <w:spacing w:line="360" w:lineRule="auto"/>
        <w:ind w:right="1267"/>
        <w:jc w:val="center"/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en-ZA"/>
        </w:rPr>
      </w:pPr>
      <w:r w:rsidRPr="00CF0159"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en-ZA"/>
        </w:rPr>
        <w:t>(Answer ALL questions in this section)</w:t>
      </w:r>
    </w:p>
    <w:p w14:paraId="661B8DBA" w14:textId="7C9E9214" w:rsidR="00B43F15" w:rsidRPr="00CF0159" w:rsidRDefault="00A24810" w:rsidP="00777125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Explain</w:t>
      </w:r>
      <w:r w:rsidR="00B43F15" w:rsidRPr="00CF0159">
        <w:rPr>
          <w:rFonts w:ascii="Times New Roman" w:hAnsi="Times New Roman" w:cs="Times New Roman"/>
          <w:sz w:val="24"/>
          <w:szCs w:val="24"/>
        </w:rPr>
        <w:t xml:space="preserve"> the following terms as used in nutrition surveillance.</w:t>
      </w:r>
      <w:r w:rsidR="00B43F15" w:rsidRPr="00CF0159">
        <w:rPr>
          <w:rFonts w:ascii="Times New Roman" w:hAnsi="Times New Roman" w:cs="Times New Roman"/>
          <w:sz w:val="24"/>
          <w:szCs w:val="24"/>
        </w:rPr>
        <w:tab/>
      </w:r>
      <w:r w:rsidR="00B43F15" w:rsidRPr="00CF0159">
        <w:rPr>
          <w:rFonts w:ascii="Times New Roman" w:hAnsi="Times New Roman" w:cs="Times New Roman"/>
          <w:sz w:val="24"/>
          <w:szCs w:val="24"/>
        </w:rPr>
        <w:tab/>
        <w:t xml:space="preserve">  (2 Marks)</w:t>
      </w:r>
    </w:p>
    <w:p w14:paraId="4A1910E8" w14:textId="77777777" w:rsidR="00B43F15" w:rsidRPr="00CF0159" w:rsidRDefault="00B43F15" w:rsidP="00777125">
      <w:pPr>
        <w:pStyle w:val="ListParagraph"/>
        <w:numPr>
          <w:ilvl w:val="1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Monitoring</w:t>
      </w:r>
    </w:p>
    <w:p w14:paraId="0B90DC9B" w14:textId="522EA8D2" w:rsidR="00B43F15" w:rsidRPr="00CF0159" w:rsidRDefault="00B43F15" w:rsidP="00777125">
      <w:pPr>
        <w:pStyle w:val="ListParagraph"/>
        <w:numPr>
          <w:ilvl w:val="1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Growth chart</w:t>
      </w:r>
    </w:p>
    <w:p w14:paraId="7C3662B8" w14:textId="5231B5F8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Differentiate between primary data source and secondary data source.</w:t>
      </w:r>
      <w:r w:rsidRPr="00CF0159"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55B2189D" w14:textId="508D63B0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Illustrate the SPICED concept for selecting nutrition indicators. </w:t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  <w:t>(6 Marks)</w:t>
      </w:r>
    </w:p>
    <w:p w14:paraId="77D991EB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F0159">
        <w:rPr>
          <w:rFonts w:ascii="Times New Roman" w:hAnsi="Times New Roman" w:cs="Times New Roman"/>
          <w:sz w:val="24"/>
          <w:szCs w:val="24"/>
        </w:rPr>
        <w:t xml:space="preserve"> Distinguish between wasting and stunting.</w:t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CF0159">
        <w:rPr>
          <w:rFonts w:ascii="Times New Roman" w:hAnsi="Times New Roman" w:cs="Times New Roman"/>
          <w:sz w:val="24"/>
          <w:szCs w:val="24"/>
        </w:rPr>
        <w:tab/>
        <w:t xml:space="preserve">              (4 Marks)</w:t>
      </w:r>
    </w:p>
    <w:p w14:paraId="6F061DE9" w14:textId="64D5C453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 Identify FIVE objectives of nutrition surveillance.</w:t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  <w:t xml:space="preserve">              (5 Marks)</w:t>
      </w:r>
    </w:p>
    <w:p w14:paraId="228DF6ED" w14:textId="5FE9E2B8" w:rsidR="00B43F15" w:rsidRPr="00CF0159" w:rsidRDefault="00B43F15" w:rsidP="006320E4">
      <w:pPr>
        <w:pStyle w:val="ListParagraph"/>
        <w:numPr>
          <w:ilvl w:val="0"/>
          <w:numId w:val="16"/>
        </w:numPr>
        <w:spacing w:line="360" w:lineRule="auto"/>
        <w:ind w:right="-613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Outline FIVE advantages of using anthropometry in nutritional status assessments. </w:t>
      </w:r>
      <w:r w:rsidR="006320E4">
        <w:rPr>
          <w:rFonts w:ascii="Times New Roman" w:hAnsi="Times New Roman" w:cs="Times New Roman"/>
          <w:sz w:val="24"/>
          <w:szCs w:val="24"/>
        </w:rPr>
        <w:t>(5 Marks)</w:t>
      </w:r>
    </w:p>
    <w:p w14:paraId="1639F42F" w14:textId="77777777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List THREE examples of biochemical tests used in nutrition assessments.</w:t>
      </w:r>
      <w:r w:rsidRPr="00CF0159">
        <w:rPr>
          <w:rFonts w:ascii="Times New Roman" w:hAnsi="Times New Roman" w:cs="Times New Roman"/>
          <w:sz w:val="24"/>
          <w:szCs w:val="24"/>
        </w:rPr>
        <w:tab/>
        <w:t xml:space="preserve">  (3 Marks)</w:t>
      </w:r>
    </w:p>
    <w:p w14:paraId="46000A95" w14:textId="6C8FF10E" w:rsidR="00B43F15" w:rsidRPr="00CF0159" w:rsidRDefault="00B43F15" w:rsidP="00777125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Indicate the nutritional deficiencies associated with the following clinical signs                                                                                                                       </w:t>
      </w:r>
      <w:r w:rsidR="004C4A9F">
        <w:rPr>
          <w:rFonts w:ascii="Times New Roman" w:hAnsi="Times New Roman" w:cs="Times New Roman"/>
          <w:sz w:val="24"/>
          <w:szCs w:val="24"/>
        </w:rPr>
        <w:t xml:space="preserve">  </w:t>
      </w:r>
      <w:r w:rsidRPr="00CF0159">
        <w:rPr>
          <w:rFonts w:ascii="Times New Roman" w:hAnsi="Times New Roman" w:cs="Times New Roman"/>
          <w:sz w:val="24"/>
          <w:szCs w:val="24"/>
        </w:rPr>
        <w:t>(7 Marks)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B43F15" w:rsidRPr="00CF0159" w14:paraId="1FDF22E7" w14:textId="77777777" w:rsidTr="00472910">
        <w:tc>
          <w:tcPr>
            <w:tcW w:w="4508" w:type="dxa"/>
          </w:tcPr>
          <w:p w14:paraId="0AA2E194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015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Clinical Sign </w:t>
            </w:r>
          </w:p>
        </w:tc>
        <w:tc>
          <w:tcPr>
            <w:tcW w:w="4508" w:type="dxa"/>
          </w:tcPr>
          <w:p w14:paraId="25B4B060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0159">
              <w:rPr>
                <w:rFonts w:ascii="Times New Roman" w:hAnsi="Times New Roman" w:cs="Times New Roman"/>
                <w:b/>
                <w:sz w:val="24"/>
                <w:szCs w:val="24"/>
              </w:rPr>
              <w:t>Nutritional deficiency</w:t>
            </w:r>
          </w:p>
        </w:tc>
      </w:tr>
      <w:tr w:rsidR="00B43F15" w:rsidRPr="00CF0159" w14:paraId="0F40089E" w14:textId="77777777" w:rsidTr="00472910">
        <w:tc>
          <w:tcPr>
            <w:tcW w:w="4508" w:type="dxa"/>
          </w:tcPr>
          <w:p w14:paraId="4E4AAB18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F0159">
              <w:rPr>
                <w:rFonts w:ascii="Times New Roman" w:hAnsi="Times New Roman" w:cs="Times New Roman"/>
                <w:sz w:val="24"/>
                <w:szCs w:val="24"/>
              </w:rPr>
              <w:t>Spare and thin hair</w:t>
            </w:r>
          </w:p>
        </w:tc>
        <w:tc>
          <w:tcPr>
            <w:tcW w:w="4508" w:type="dxa"/>
          </w:tcPr>
          <w:p w14:paraId="219293E2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3F15" w:rsidRPr="00CF0159" w14:paraId="3067C1E2" w14:textId="77777777" w:rsidTr="00472910">
        <w:tc>
          <w:tcPr>
            <w:tcW w:w="4508" w:type="dxa"/>
          </w:tcPr>
          <w:p w14:paraId="26973BC3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F0159">
              <w:rPr>
                <w:rFonts w:ascii="Times New Roman" w:hAnsi="Times New Roman" w:cs="Times New Roman"/>
                <w:sz w:val="24"/>
                <w:szCs w:val="24"/>
              </w:rPr>
              <w:t>Bleeding gums</w:t>
            </w:r>
          </w:p>
        </w:tc>
        <w:tc>
          <w:tcPr>
            <w:tcW w:w="4508" w:type="dxa"/>
          </w:tcPr>
          <w:p w14:paraId="12DC81AF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3F15" w:rsidRPr="00CF0159" w14:paraId="1B472FC1" w14:textId="77777777" w:rsidTr="00472910">
        <w:tc>
          <w:tcPr>
            <w:tcW w:w="4508" w:type="dxa"/>
          </w:tcPr>
          <w:p w14:paraId="1785D47E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F0159">
              <w:rPr>
                <w:rFonts w:ascii="Times New Roman" w:hAnsi="Times New Roman" w:cs="Times New Roman"/>
                <w:sz w:val="24"/>
                <w:szCs w:val="24"/>
              </w:rPr>
              <w:t>Knocked knees</w:t>
            </w:r>
          </w:p>
        </w:tc>
        <w:tc>
          <w:tcPr>
            <w:tcW w:w="4508" w:type="dxa"/>
          </w:tcPr>
          <w:p w14:paraId="0435B401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3F15" w:rsidRPr="00CF0159" w14:paraId="270B82AE" w14:textId="77777777" w:rsidTr="00472910">
        <w:tc>
          <w:tcPr>
            <w:tcW w:w="4508" w:type="dxa"/>
          </w:tcPr>
          <w:p w14:paraId="14FFCB18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F0159">
              <w:rPr>
                <w:rFonts w:ascii="Times New Roman" w:hAnsi="Times New Roman" w:cs="Times New Roman"/>
                <w:sz w:val="24"/>
                <w:szCs w:val="24"/>
              </w:rPr>
              <w:t>Glossitis</w:t>
            </w:r>
          </w:p>
        </w:tc>
        <w:tc>
          <w:tcPr>
            <w:tcW w:w="4508" w:type="dxa"/>
          </w:tcPr>
          <w:p w14:paraId="341F123D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3F15" w:rsidRPr="00CF0159" w14:paraId="497CA55A" w14:textId="77777777" w:rsidTr="00472910">
        <w:tc>
          <w:tcPr>
            <w:tcW w:w="4508" w:type="dxa"/>
          </w:tcPr>
          <w:p w14:paraId="7FA122DA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F0159">
              <w:rPr>
                <w:rFonts w:ascii="Times New Roman" w:hAnsi="Times New Roman" w:cs="Times New Roman"/>
                <w:sz w:val="24"/>
                <w:szCs w:val="24"/>
              </w:rPr>
              <w:t>Bitot spots</w:t>
            </w:r>
          </w:p>
        </w:tc>
        <w:tc>
          <w:tcPr>
            <w:tcW w:w="4508" w:type="dxa"/>
          </w:tcPr>
          <w:p w14:paraId="63C2F6A3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3F15" w:rsidRPr="00CF0159" w14:paraId="664AA5AF" w14:textId="77777777" w:rsidTr="00472910">
        <w:tc>
          <w:tcPr>
            <w:tcW w:w="4508" w:type="dxa"/>
          </w:tcPr>
          <w:p w14:paraId="4DE05B3D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F0159">
              <w:rPr>
                <w:rFonts w:ascii="Times New Roman" w:hAnsi="Times New Roman" w:cs="Times New Roman"/>
                <w:sz w:val="24"/>
                <w:szCs w:val="24"/>
              </w:rPr>
              <w:t>Swollen neck</w:t>
            </w:r>
          </w:p>
        </w:tc>
        <w:tc>
          <w:tcPr>
            <w:tcW w:w="4508" w:type="dxa"/>
          </w:tcPr>
          <w:p w14:paraId="3319226E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3F15" w:rsidRPr="00CF0159" w14:paraId="73B3873A" w14:textId="77777777" w:rsidTr="00472910">
        <w:tc>
          <w:tcPr>
            <w:tcW w:w="4508" w:type="dxa"/>
          </w:tcPr>
          <w:p w14:paraId="58C30E9A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F0159">
              <w:rPr>
                <w:rFonts w:ascii="Times New Roman" w:hAnsi="Times New Roman" w:cs="Times New Roman"/>
                <w:sz w:val="24"/>
                <w:szCs w:val="24"/>
              </w:rPr>
              <w:t>Muscle wasting</w:t>
            </w:r>
          </w:p>
        </w:tc>
        <w:tc>
          <w:tcPr>
            <w:tcW w:w="4508" w:type="dxa"/>
          </w:tcPr>
          <w:p w14:paraId="4E141697" w14:textId="77777777" w:rsidR="00B43F15" w:rsidRPr="00CF0159" w:rsidRDefault="00B43F15" w:rsidP="00CF015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20E7E5" w14:textId="366E422A" w:rsidR="00B43F15" w:rsidRPr="00CF0159" w:rsidRDefault="00B43F15" w:rsidP="00CF01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6D14E8" w14:textId="77777777" w:rsidR="00B43F15" w:rsidRPr="00CF0159" w:rsidRDefault="00B43F15" w:rsidP="00CF01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29. Explain a food frequency questionnaire.</w:t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  <w:t xml:space="preserve">                          (2 Mark)</w:t>
      </w:r>
    </w:p>
    <w:p w14:paraId="1BEA0D1E" w14:textId="24DD73DA" w:rsidR="00B43F15" w:rsidRPr="00CF0159" w:rsidRDefault="00B43F15" w:rsidP="00CF01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" w:name="_Hlk116288623"/>
      <w:r w:rsidRPr="00CF0159">
        <w:rPr>
          <w:rFonts w:ascii="Times New Roman" w:hAnsi="Times New Roman" w:cs="Times New Roman"/>
          <w:sz w:val="24"/>
          <w:szCs w:val="24"/>
        </w:rPr>
        <w:t>30. Identify TWO programs coverage that is measured in health and nutrition surveys. (2 Mark)</w:t>
      </w:r>
      <w:bookmarkEnd w:id="3"/>
    </w:p>
    <w:p w14:paraId="5EB24451" w14:textId="77777777" w:rsidR="00B43F15" w:rsidRPr="00CF0159" w:rsidRDefault="00B43F15" w:rsidP="00CF01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600F3" w14:textId="77777777" w:rsidR="00B43F15" w:rsidRPr="00CF0159" w:rsidRDefault="00B43F15" w:rsidP="00CF015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A5F6E4C" w14:textId="77777777" w:rsidR="00B43F15" w:rsidRPr="00773CC0" w:rsidRDefault="00B43F15" w:rsidP="00CF0159">
      <w:pPr>
        <w:pStyle w:val="ListParagraph"/>
        <w:tabs>
          <w:tab w:val="left" w:pos="567"/>
          <w:tab w:val="right" w:pos="9639"/>
        </w:tabs>
        <w:spacing w:line="360" w:lineRule="auto"/>
        <w:ind w:right="1267"/>
        <w:jc w:val="center"/>
        <w:rPr>
          <w:rFonts w:ascii="Times New Roman" w:eastAsia="Times New Roman" w:hAnsi="Times New Roman" w:cs="Times New Roman"/>
          <w:b/>
          <w:i/>
          <w:iCs/>
          <w:sz w:val="24"/>
          <w:szCs w:val="24"/>
          <w:u w:val="single"/>
          <w:lang w:val="en-ZA"/>
        </w:rPr>
      </w:pPr>
      <w:bookmarkStart w:id="4" w:name="_Hlk97925540"/>
      <w:bookmarkEnd w:id="2"/>
      <w:r w:rsidRPr="00773CC0">
        <w:rPr>
          <w:rFonts w:ascii="Times New Roman" w:eastAsia="Times New Roman" w:hAnsi="Times New Roman" w:cs="Times New Roman"/>
          <w:b/>
          <w:i/>
          <w:iCs/>
          <w:sz w:val="24"/>
          <w:szCs w:val="24"/>
          <w:u w:val="single"/>
          <w:lang w:val="en-ZA"/>
        </w:rPr>
        <w:lastRenderedPageBreak/>
        <w:t>SECTION C</w:t>
      </w:r>
    </w:p>
    <w:p w14:paraId="6A175BE8" w14:textId="77777777" w:rsidR="00B43F15" w:rsidRPr="00CF0159" w:rsidRDefault="00B43F15" w:rsidP="00CF0159">
      <w:pPr>
        <w:pStyle w:val="ListParagraph"/>
        <w:tabs>
          <w:tab w:val="left" w:pos="567"/>
          <w:tab w:val="right" w:pos="9639"/>
        </w:tabs>
        <w:spacing w:line="360" w:lineRule="auto"/>
        <w:ind w:right="1267"/>
        <w:jc w:val="center"/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en-ZA"/>
        </w:rPr>
      </w:pPr>
    </w:p>
    <w:p w14:paraId="1D2DCE9E" w14:textId="77777777" w:rsidR="00B43F15" w:rsidRPr="00CF0159" w:rsidRDefault="00B43F15" w:rsidP="00CF0159">
      <w:pPr>
        <w:pStyle w:val="ListParagraph"/>
        <w:tabs>
          <w:tab w:val="left" w:pos="567"/>
          <w:tab w:val="right" w:pos="9639"/>
        </w:tabs>
        <w:spacing w:line="360" w:lineRule="auto"/>
        <w:ind w:right="1267"/>
        <w:jc w:val="center"/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en-ZA"/>
        </w:rPr>
      </w:pPr>
      <w:r w:rsidRPr="00CF0159"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en-ZA"/>
        </w:rPr>
        <w:t>(Answer any TWO (2) questions in this section)</w:t>
      </w:r>
    </w:p>
    <w:bookmarkEnd w:id="4"/>
    <w:p w14:paraId="7CDA9EDF" w14:textId="6CE6F0E9" w:rsidR="0036304A" w:rsidRPr="00CF0159" w:rsidRDefault="00B43F15" w:rsidP="00CF015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31. a) Explain FIVE methods recommended for establishing a food and nutrition surveillance system under normal conditions.</w:t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="00A24810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Pr="00CF0159">
        <w:rPr>
          <w:rFonts w:ascii="Times New Roman" w:hAnsi="Times New Roman" w:cs="Times New Roman"/>
          <w:sz w:val="24"/>
          <w:szCs w:val="24"/>
        </w:rPr>
        <w:t>(10 Marks)</w:t>
      </w:r>
    </w:p>
    <w:p w14:paraId="42A6F59F" w14:textId="6EE56382" w:rsidR="0036304A" w:rsidRPr="00CF0159" w:rsidRDefault="0036304A" w:rsidP="00CF01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bCs/>
          <w:sz w:val="24"/>
          <w:szCs w:val="24"/>
        </w:rPr>
        <w:t xml:space="preserve">    b)</w:t>
      </w:r>
      <w:r w:rsidRPr="00CF0159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B43F15" w:rsidRPr="00CF0159">
        <w:rPr>
          <w:rFonts w:ascii="Times New Roman" w:hAnsi="Times New Roman" w:cs="Times New Roman"/>
          <w:sz w:val="24"/>
          <w:szCs w:val="24"/>
        </w:rPr>
        <w:t>Identify FIVE users of food and nutrition surveillance systems.</w:t>
      </w:r>
      <w:r w:rsidR="00B43F15" w:rsidRPr="00CF0159">
        <w:rPr>
          <w:rFonts w:ascii="Times New Roman" w:hAnsi="Times New Roman" w:cs="Times New Roman"/>
          <w:sz w:val="24"/>
          <w:szCs w:val="24"/>
        </w:rPr>
        <w:tab/>
      </w:r>
      <w:r w:rsidR="00B43F15" w:rsidRPr="00CF0159">
        <w:rPr>
          <w:rFonts w:ascii="Times New Roman" w:hAnsi="Times New Roman" w:cs="Times New Roman"/>
          <w:sz w:val="24"/>
          <w:szCs w:val="24"/>
        </w:rPr>
        <w:tab/>
        <w:t xml:space="preserve"> (5 Marks)</w:t>
      </w:r>
    </w:p>
    <w:p w14:paraId="59BB6708" w14:textId="762ABDE9" w:rsidR="00B43F15" w:rsidRPr="00CF0159" w:rsidRDefault="0036304A" w:rsidP="00CF0159">
      <w:p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    c)  </w:t>
      </w:r>
      <w:r w:rsidR="00B43F15" w:rsidRPr="00CF0159">
        <w:rPr>
          <w:rFonts w:ascii="Times New Roman" w:hAnsi="Times New Roman" w:cs="Times New Roman"/>
          <w:sz w:val="24"/>
          <w:szCs w:val="24"/>
        </w:rPr>
        <w:t xml:space="preserve">Outline THREE secondary sources of data on food security.      </w:t>
      </w:r>
      <w:r w:rsidR="00B43F15" w:rsidRPr="00CF0159">
        <w:rPr>
          <w:rFonts w:ascii="Times New Roman" w:hAnsi="Times New Roman" w:cs="Times New Roman"/>
          <w:sz w:val="24"/>
          <w:szCs w:val="24"/>
        </w:rPr>
        <w:tab/>
        <w:t xml:space="preserve">              (5 Marks)</w:t>
      </w:r>
    </w:p>
    <w:p w14:paraId="442F79EA" w14:textId="69658EF6" w:rsidR="00B43F15" w:rsidRPr="00CF0159" w:rsidRDefault="00B43F15" w:rsidP="00CF0159">
      <w:pPr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32. </w:t>
      </w:r>
      <w:r w:rsidR="00A24810">
        <w:rPr>
          <w:rFonts w:ascii="Times New Roman" w:hAnsi="Times New Roman" w:cs="Times New Roman"/>
          <w:sz w:val="24"/>
          <w:szCs w:val="24"/>
        </w:rPr>
        <w:t xml:space="preserve"> a) Explain</w:t>
      </w:r>
      <w:r w:rsidRPr="00CF0159">
        <w:rPr>
          <w:rFonts w:ascii="Times New Roman" w:hAnsi="Times New Roman" w:cs="Times New Roman"/>
          <w:sz w:val="24"/>
          <w:szCs w:val="24"/>
        </w:rPr>
        <w:t xml:space="preserve"> the following terms as used in nutrition surveillance.</w:t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  <w:t xml:space="preserve">      </w:t>
      </w:r>
    </w:p>
    <w:p w14:paraId="6C64D4AE" w14:textId="587A54BA" w:rsidR="00B43F15" w:rsidRPr="00CF0159" w:rsidRDefault="00B43F15" w:rsidP="00777125">
      <w:pPr>
        <w:pStyle w:val="ListParagraph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Food security.</w:t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="00A24810">
        <w:rPr>
          <w:rFonts w:ascii="Times New Roman" w:hAnsi="Times New Roman" w:cs="Times New Roman"/>
          <w:sz w:val="24"/>
          <w:szCs w:val="24"/>
        </w:rPr>
        <w:t xml:space="preserve">  </w:t>
      </w:r>
      <w:r w:rsidRPr="00CF0159">
        <w:rPr>
          <w:rFonts w:ascii="Times New Roman" w:hAnsi="Times New Roman" w:cs="Times New Roman"/>
          <w:sz w:val="24"/>
          <w:szCs w:val="24"/>
        </w:rPr>
        <w:t>(2 Marks)</w:t>
      </w:r>
    </w:p>
    <w:p w14:paraId="070B4DB8" w14:textId="70B847C6" w:rsidR="00B43F15" w:rsidRPr="00CF0159" w:rsidRDefault="00B43F15" w:rsidP="00777125">
      <w:pPr>
        <w:pStyle w:val="ListParagraph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Food and nutrition surveillance systems.</w:t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="00A24810">
        <w:rPr>
          <w:rFonts w:ascii="Times New Roman" w:hAnsi="Times New Roman" w:cs="Times New Roman"/>
          <w:sz w:val="24"/>
          <w:szCs w:val="24"/>
        </w:rPr>
        <w:t xml:space="preserve">  </w:t>
      </w:r>
      <w:r w:rsidRPr="00CF0159">
        <w:rPr>
          <w:rFonts w:ascii="Times New Roman" w:hAnsi="Times New Roman" w:cs="Times New Roman"/>
          <w:sz w:val="24"/>
          <w:szCs w:val="24"/>
        </w:rPr>
        <w:t>(2 Marks)</w:t>
      </w:r>
    </w:p>
    <w:p w14:paraId="01F826C9" w14:textId="5DE63020" w:rsidR="00B43F15" w:rsidRPr="00CF0159" w:rsidRDefault="00B43F15" w:rsidP="00777125">
      <w:pPr>
        <w:pStyle w:val="ListParagraph"/>
        <w:numPr>
          <w:ilvl w:val="0"/>
          <w:numId w:val="24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Describe THREE components of food security.  </w:t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="00A24810">
        <w:rPr>
          <w:rFonts w:ascii="Times New Roman" w:hAnsi="Times New Roman" w:cs="Times New Roman"/>
          <w:sz w:val="24"/>
          <w:szCs w:val="24"/>
        </w:rPr>
        <w:t xml:space="preserve">  </w:t>
      </w:r>
      <w:r w:rsidRPr="00CF0159">
        <w:rPr>
          <w:rFonts w:ascii="Times New Roman" w:hAnsi="Times New Roman" w:cs="Times New Roman"/>
          <w:sz w:val="24"/>
          <w:szCs w:val="24"/>
        </w:rPr>
        <w:t>(6 Marks)</w:t>
      </w:r>
    </w:p>
    <w:p w14:paraId="4C2C1FF0" w14:textId="73278037" w:rsidR="00B43F15" w:rsidRPr="00CF0159" w:rsidRDefault="00B43F15" w:rsidP="00777125">
      <w:pPr>
        <w:pStyle w:val="ListParagraph"/>
        <w:numPr>
          <w:ilvl w:val="0"/>
          <w:numId w:val="24"/>
        </w:numPr>
        <w:spacing w:after="16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F0159">
        <w:rPr>
          <w:rFonts w:ascii="Times New Roman" w:hAnsi="Times New Roman" w:cs="Times New Roman"/>
          <w:color w:val="000000"/>
          <w:sz w:val="24"/>
          <w:szCs w:val="24"/>
        </w:rPr>
        <w:t>Highlight FOUR methods of anthropometric assessment</w:t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   </w:t>
      </w:r>
      <w:r w:rsidR="00A24810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>(4 Marks)</w:t>
      </w:r>
    </w:p>
    <w:p w14:paraId="53D22AB1" w14:textId="192AA6DF" w:rsidR="00B43F15" w:rsidRPr="00CF0159" w:rsidRDefault="00B43F15" w:rsidP="00777125">
      <w:pPr>
        <w:pStyle w:val="ListParagraph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 xml:space="preserve">Describe THREE desirable characteristics of a screening test  </w:t>
      </w:r>
      <w:r w:rsidR="00A24810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CF0159">
        <w:rPr>
          <w:rFonts w:ascii="Times New Roman" w:hAnsi="Times New Roman" w:cs="Times New Roman"/>
          <w:sz w:val="24"/>
          <w:szCs w:val="24"/>
        </w:rPr>
        <w:t>(6 Marks)</w:t>
      </w:r>
    </w:p>
    <w:p w14:paraId="54ADCE6E" w14:textId="7C6AC4B5" w:rsidR="00B43F15" w:rsidRPr="00CF0159" w:rsidRDefault="00B43F15" w:rsidP="00CF01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159">
        <w:rPr>
          <w:rFonts w:ascii="Times New Roman" w:hAnsi="Times New Roman" w:cs="Times New Roman"/>
          <w:sz w:val="24"/>
          <w:szCs w:val="24"/>
        </w:rPr>
        <w:t>33. a) Identify SIX groups of people whose nutrition status assessment should be prioritized in emergency.</w:t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</w:r>
      <w:r w:rsidRPr="00CF0159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="00A24810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CF0159">
        <w:rPr>
          <w:rFonts w:ascii="Times New Roman" w:hAnsi="Times New Roman" w:cs="Times New Roman"/>
          <w:sz w:val="24"/>
          <w:szCs w:val="24"/>
        </w:rPr>
        <w:t xml:space="preserve"> (6 Marks)</w:t>
      </w:r>
    </w:p>
    <w:p w14:paraId="692D0E25" w14:textId="4B656523" w:rsidR="00B43F15" w:rsidRPr="00CF0159" w:rsidRDefault="00B43F15" w:rsidP="00777125">
      <w:pPr>
        <w:pStyle w:val="ListParagraph"/>
        <w:numPr>
          <w:ilvl w:val="0"/>
          <w:numId w:val="25"/>
        </w:numPr>
        <w:spacing w:after="16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F0159">
        <w:rPr>
          <w:rFonts w:ascii="Times New Roman" w:hAnsi="Times New Roman" w:cs="Times New Roman"/>
          <w:color w:val="000000"/>
          <w:sz w:val="24"/>
          <w:szCs w:val="24"/>
        </w:rPr>
        <w:t>Describe TWO anthropometric measurements that are presented as indices in food and nutrition surveillance.</w:t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  <w:t>(4 Marks)</w:t>
      </w:r>
    </w:p>
    <w:p w14:paraId="00849D27" w14:textId="23CCD1FA" w:rsidR="00B43F15" w:rsidRPr="00CF0159" w:rsidRDefault="00B43F15" w:rsidP="00777125">
      <w:pPr>
        <w:pStyle w:val="ListParagraph"/>
        <w:numPr>
          <w:ilvl w:val="0"/>
          <w:numId w:val="26"/>
        </w:numPr>
        <w:spacing w:after="16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F0159">
        <w:rPr>
          <w:rFonts w:ascii="Times New Roman" w:hAnsi="Times New Roman" w:cs="Times New Roman"/>
          <w:color w:val="000000"/>
          <w:sz w:val="24"/>
          <w:szCs w:val="24"/>
        </w:rPr>
        <w:t xml:space="preserve">Describe </w:t>
      </w:r>
      <w:r w:rsidR="00A24810">
        <w:rPr>
          <w:rFonts w:ascii="Times New Roman" w:hAnsi="Times New Roman" w:cs="Times New Roman"/>
          <w:color w:val="000000"/>
          <w:sz w:val="24"/>
          <w:szCs w:val="24"/>
        </w:rPr>
        <w:t xml:space="preserve">two features </w:t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>MUAC measurements as used in nutrition assessment and surveillance.</w:t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</w:t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(4 Marks)</w:t>
      </w:r>
    </w:p>
    <w:p w14:paraId="28298B46" w14:textId="77777777" w:rsidR="00B43F15" w:rsidRPr="00CF0159" w:rsidRDefault="00B43F15" w:rsidP="00777125">
      <w:pPr>
        <w:pStyle w:val="ListParagraph"/>
        <w:numPr>
          <w:ilvl w:val="0"/>
          <w:numId w:val="26"/>
        </w:numPr>
        <w:spacing w:after="16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F0159">
        <w:rPr>
          <w:rFonts w:ascii="Times New Roman" w:hAnsi="Times New Roman" w:cs="Times New Roman"/>
          <w:color w:val="000000"/>
          <w:sz w:val="24"/>
          <w:szCs w:val="24"/>
        </w:rPr>
        <w:t>Describe THREE MUAC cut offs that are used to classify the nutritional status of children between 6-59 months.</w:t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F0159">
        <w:rPr>
          <w:rFonts w:ascii="Times New Roman" w:hAnsi="Times New Roman" w:cs="Times New Roman"/>
          <w:color w:val="000000"/>
          <w:sz w:val="24"/>
          <w:szCs w:val="24"/>
        </w:rPr>
        <w:tab/>
        <w:t>(6 Marks)</w:t>
      </w:r>
    </w:p>
    <w:p w14:paraId="3FA6CE3D" w14:textId="795EE49A" w:rsidR="00300B3A" w:rsidRPr="00CF0159" w:rsidRDefault="00300B3A" w:rsidP="00CF0159">
      <w:pPr>
        <w:tabs>
          <w:tab w:val="left" w:pos="567"/>
          <w:tab w:val="right" w:pos="9639"/>
        </w:tabs>
        <w:spacing w:line="360" w:lineRule="auto"/>
        <w:ind w:left="720" w:right="126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300B3A" w:rsidRPr="00CF015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F1DD27" w14:textId="77777777" w:rsidR="00C573A6" w:rsidRDefault="00C573A6" w:rsidP="00583056">
      <w:pPr>
        <w:spacing w:after="0" w:line="240" w:lineRule="auto"/>
      </w:pPr>
      <w:r>
        <w:separator/>
      </w:r>
    </w:p>
  </w:endnote>
  <w:endnote w:type="continuationSeparator" w:id="0">
    <w:p w14:paraId="6C3637BF" w14:textId="77777777" w:rsidR="00C573A6" w:rsidRDefault="00C573A6" w:rsidP="005830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FABFB5" w14:textId="77777777" w:rsidR="00C152E1" w:rsidRDefault="00C152E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2677816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F903401" w14:textId="03954EA9" w:rsidR="00583056" w:rsidRDefault="0058305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8321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83219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85E6FB7" w14:textId="77777777" w:rsidR="00583056" w:rsidRDefault="0058305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DD53B2" w14:textId="77777777" w:rsidR="00C152E1" w:rsidRDefault="00C152E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C9C1AE" w14:textId="77777777" w:rsidR="00C573A6" w:rsidRDefault="00C573A6" w:rsidP="00583056">
      <w:pPr>
        <w:spacing w:after="0" w:line="240" w:lineRule="auto"/>
      </w:pPr>
      <w:r>
        <w:separator/>
      </w:r>
    </w:p>
  </w:footnote>
  <w:footnote w:type="continuationSeparator" w:id="0">
    <w:p w14:paraId="66ADE1BD" w14:textId="77777777" w:rsidR="00C573A6" w:rsidRDefault="00C573A6" w:rsidP="005830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48FA76" w14:textId="77777777" w:rsidR="00C152E1" w:rsidRDefault="00C152E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C12792" w14:textId="77777777" w:rsidR="00C152E1" w:rsidRPr="00153DB3" w:rsidRDefault="00C152E1" w:rsidP="00C152E1">
    <w:r>
      <w:rPr>
        <w:rFonts w:ascii="Times New Roman" w:eastAsia="Times New Roman" w:hAnsi="Times New Roman" w:cs="Times New Roman"/>
        <w:i/>
        <w:sz w:val="20"/>
      </w:rPr>
      <w:t>©2022 The Kenya National Examination Council</w:t>
    </w:r>
  </w:p>
  <w:p w14:paraId="36525E2F" w14:textId="77777777" w:rsidR="00C152E1" w:rsidRDefault="00C152E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08C7CC" w14:textId="77777777" w:rsidR="00C152E1" w:rsidRDefault="00C152E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44879"/>
    <w:multiLevelType w:val="hybridMultilevel"/>
    <w:tmpl w:val="1C26674A"/>
    <w:lvl w:ilvl="0" w:tplc="04090015">
      <w:start w:val="1"/>
      <w:numFmt w:val="upperLetter"/>
      <w:lvlText w:val="%1."/>
      <w:lvlJc w:val="left"/>
      <w:pPr>
        <w:tabs>
          <w:tab w:val="num" w:pos="1497"/>
        </w:tabs>
        <w:ind w:left="1497" w:hanging="360"/>
      </w:pPr>
    </w:lvl>
    <w:lvl w:ilvl="1" w:tplc="04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00E237D"/>
    <w:multiLevelType w:val="hybridMultilevel"/>
    <w:tmpl w:val="708886DE"/>
    <w:lvl w:ilvl="0" w:tplc="2034BFFE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</w:lvl>
    <w:lvl w:ilvl="1" w:tplc="10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A959AD"/>
    <w:multiLevelType w:val="hybridMultilevel"/>
    <w:tmpl w:val="12B2727E"/>
    <w:lvl w:ilvl="0" w:tplc="04090015">
      <w:start w:val="1"/>
      <w:numFmt w:val="upperLetter"/>
      <w:lvlText w:val="%1."/>
      <w:lvlJc w:val="left"/>
      <w:pPr>
        <w:tabs>
          <w:tab w:val="num" w:pos="1497"/>
        </w:tabs>
        <w:ind w:left="1497" w:hanging="360"/>
      </w:pPr>
    </w:lvl>
    <w:lvl w:ilvl="1" w:tplc="C76051E0">
      <w:start w:val="12"/>
      <w:numFmt w:val="decimal"/>
      <w:lvlText w:val="%2"/>
      <w:lvlJc w:val="left"/>
      <w:pPr>
        <w:tabs>
          <w:tab w:val="num" w:pos="2217"/>
        </w:tabs>
        <w:ind w:left="221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</w:lvl>
    <w:lvl w:ilvl="3" w:tplc="040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</w:lvl>
    <w:lvl w:ilvl="6" w:tplc="040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</w:lvl>
  </w:abstractNum>
  <w:abstractNum w:abstractNumId="3" w15:restartNumberingAfterBreak="0">
    <w:nsid w:val="14F51DCF"/>
    <w:multiLevelType w:val="hybridMultilevel"/>
    <w:tmpl w:val="6FA467FA"/>
    <w:lvl w:ilvl="0" w:tplc="04090015">
      <w:start w:val="1"/>
      <w:numFmt w:val="upperLetter"/>
      <w:lvlText w:val="%1."/>
      <w:lvlJc w:val="left"/>
      <w:pPr>
        <w:tabs>
          <w:tab w:val="num" w:pos="1497"/>
        </w:tabs>
        <w:ind w:left="1497" w:hanging="360"/>
      </w:pPr>
    </w:lvl>
    <w:lvl w:ilvl="1" w:tplc="04090003">
      <w:start w:val="1"/>
      <w:numFmt w:val="bullet"/>
      <w:lvlText w:val="o"/>
      <w:lvlJc w:val="left"/>
      <w:pPr>
        <w:tabs>
          <w:tab w:val="num" w:pos="2217"/>
        </w:tabs>
        <w:ind w:left="221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937"/>
        </w:tabs>
        <w:ind w:left="293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57"/>
        </w:tabs>
        <w:ind w:left="3657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77"/>
        </w:tabs>
        <w:ind w:left="4377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97"/>
        </w:tabs>
        <w:ind w:left="5097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817"/>
        </w:tabs>
        <w:ind w:left="5817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537"/>
        </w:tabs>
        <w:ind w:left="6537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57"/>
        </w:tabs>
        <w:ind w:left="7257" w:hanging="360"/>
      </w:pPr>
      <w:rPr>
        <w:rFonts w:ascii="Wingdings" w:hAnsi="Wingdings" w:hint="default"/>
      </w:rPr>
    </w:lvl>
  </w:abstractNum>
  <w:abstractNum w:abstractNumId="4" w15:restartNumberingAfterBreak="0">
    <w:nsid w:val="14F95A20"/>
    <w:multiLevelType w:val="hybridMultilevel"/>
    <w:tmpl w:val="D7B6DE74"/>
    <w:lvl w:ilvl="0" w:tplc="10090017">
      <w:start w:val="1"/>
      <w:numFmt w:val="lowerLetter"/>
      <w:lvlText w:val="%1)"/>
      <w:lvlJc w:val="left"/>
      <w:pPr>
        <w:tabs>
          <w:tab w:val="num" w:pos="1137"/>
        </w:tabs>
        <w:ind w:left="1137" w:hanging="360"/>
      </w:p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0653A5"/>
    <w:multiLevelType w:val="hybridMultilevel"/>
    <w:tmpl w:val="5F5487D4"/>
    <w:lvl w:ilvl="0" w:tplc="04090015">
      <w:start w:val="1"/>
      <w:numFmt w:val="upperLetter"/>
      <w:lvlText w:val="%1."/>
      <w:lvlJc w:val="left"/>
      <w:pPr>
        <w:tabs>
          <w:tab w:val="num" w:pos="1497"/>
        </w:tabs>
        <w:ind w:left="1497" w:hanging="360"/>
      </w:p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B000D74"/>
    <w:multiLevelType w:val="hybridMultilevel"/>
    <w:tmpl w:val="BCC4233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3C61C2F"/>
    <w:multiLevelType w:val="hybridMultilevel"/>
    <w:tmpl w:val="1F9E32BC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590A1E"/>
    <w:multiLevelType w:val="hybridMultilevel"/>
    <w:tmpl w:val="0108120C"/>
    <w:lvl w:ilvl="0" w:tplc="1F8A52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 w:hint="default"/>
        <w:b w:val="0"/>
        <w:bCs/>
        <w:sz w:val="24"/>
        <w:szCs w:val="24"/>
      </w:rPr>
    </w:lvl>
    <w:lvl w:ilvl="1" w:tplc="10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8B73852"/>
    <w:multiLevelType w:val="hybridMultilevel"/>
    <w:tmpl w:val="C98C8A3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D5319D"/>
    <w:multiLevelType w:val="hybridMultilevel"/>
    <w:tmpl w:val="402890E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E1230"/>
    <w:multiLevelType w:val="hybridMultilevel"/>
    <w:tmpl w:val="BAFA7A2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9501FDB"/>
    <w:multiLevelType w:val="hybridMultilevel"/>
    <w:tmpl w:val="BCEE6D2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116D4A"/>
    <w:multiLevelType w:val="hybridMultilevel"/>
    <w:tmpl w:val="15F6C2E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38E7FF8"/>
    <w:multiLevelType w:val="hybridMultilevel"/>
    <w:tmpl w:val="50F8CC7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5320639"/>
    <w:multiLevelType w:val="hybridMultilevel"/>
    <w:tmpl w:val="D54C6F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9602B6"/>
    <w:multiLevelType w:val="hybridMultilevel"/>
    <w:tmpl w:val="66D434B0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AA769BD"/>
    <w:multiLevelType w:val="hybridMultilevel"/>
    <w:tmpl w:val="7AB270A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2220D8"/>
    <w:multiLevelType w:val="hybridMultilevel"/>
    <w:tmpl w:val="05808064"/>
    <w:lvl w:ilvl="0" w:tplc="04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840653"/>
    <w:multiLevelType w:val="hybridMultilevel"/>
    <w:tmpl w:val="9B544B4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4E5B00"/>
    <w:multiLevelType w:val="hybridMultilevel"/>
    <w:tmpl w:val="FD2C2AFE"/>
    <w:lvl w:ilvl="0" w:tplc="10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6F7F2E"/>
    <w:multiLevelType w:val="hybridMultilevel"/>
    <w:tmpl w:val="D862A864"/>
    <w:lvl w:ilvl="0" w:tplc="2034BFFE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</w:lvl>
    <w:lvl w:ilvl="1" w:tplc="04090015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04090015">
      <w:start w:val="1"/>
      <w:numFmt w:val="upperLetter"/>
      <w:lvlText w:val="%3."/>
      <w:lvlJc w:val="lef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667186F"/>
    <w:multiLevelType w:val="hybridMultilevel"/>
    <w:tmpl w:val="442CA380"/>
    <w:lvl w:ilvl="0" w:tplc="10090017">
      <w:start w:val="1"/>
      <w:numFmt w:val="lowerLetter"/>
      <w:lvlText w:val="%1)"/>
      <w:lvlJc w:val="left"/>
      <w:pPr>
        <w:tabs>
          <w:tab w:val="num" w:pos="1137"/>
        </w:tabs>
        <w:ind w:left="1137" w:hanging="360"/>
      </w:p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5943E5"/>
    <w:multiLevelType w:val="hybridMultilevel"/>
    <w:tmpl w:val="B77486A2"/>
    <w:lvl w:ilvl="0" w:tplc="04090015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86A5435"/>
    <w:multiLevelType w:val="hybridMultilevel"/>
    <w:tmpl w:val="96B04DEC"/>
    <w:lvl w:ilvl="0" w:tplc="10090017">
      <w:start w:val="1"/>
      <w:numFmt w:val="lowerLetter"/>
      <w:lvlText w:val="%1)"/>
      <w:lvlJc w:val="left"/>
      <w:pPr>
        <w:tabs>
          <w:tab w:val="num" w:pos="1137"/>
        </w:tabs>
        <w:ind w:left="1137" w:hanging="360"/>
      </w:pPr>
    </w:lvl>
    <w:lvl w:ilvl="1" w:tplc="C76051E0">
      <w:start w:val="12"/>
      <w:numFmt w:val="decimal"/>
      <w:lvlText w:val="%2"/>
      <w:lvlJc w:val="left"/>
      <w:pPr>
        <w:tabs>
          <w:tab w:val="num" w:pos="1857"/>
        </w:tabs>
        <w:ind w:left="185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</w:lvl>
  </w:abstractNum>
  <w:abstractNum w:abstractNumId="25" w15:restartNumberingAfterBreak="0">
    <w:nsid w:val="4B3E52BA"/>
    <w:multiLevelType w:val="hybridMultilevel"/>
    <w:tmpl w:val="D70435A0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4D980CEB"/>
    <w:multiLevelType w:val="hybridMultilevel"/>
    <w:tmpl w:val="A91AF36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96006D"/>
    <w:multiLevelType w:val="hybridMultilevel"/>
    <w:tmpl w:val="EE688CFA"/>
    <w:lvl w:ilvl="0" w:tplc="04090015">
      <w:start w:val="1"/>
      <w:numFmt w:val="upperLetter"/>
      <w:lvlText w:val="%1."/>
      <w:lvlJc w:val="left"/>
      <w:pPr>
        <w:tabs>
          <w:tab w:val="num" w:pos="1497"/>
        </w:tabs>
        <w:ind w:left="1497" w:hanging="360"/>
      </w:p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3937F83"/>
    <w:multiLevelType w:val="hybridMultilevel"/>
    <w:tmpl w:val="2B54929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54D65CC9"/>
    <w:multiLevelType w:val="hybridMultilevel"/>
    <w:tmpl w:val="AAC49E76"/>
    <w:lvl w:ilvl="0" w:tplc="A70CF6E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60B347A"/>
    <w:multiLevelType w:val="hybridMultilevel"/>
    <w:tmpl w:val="F7E00592"/>
    <w:lvl w:ilvl="0" w:tplc="04090015">
      <w:start w:val="1"/>
      <w:numFmt w:val="upperLetter"/>
      <w:lvlText w:val="%1."/>
      <w:lvlJc w:val="left"/>
      <w:pPr>
        <w:tabs>
          <w:tab w:val="num" w:pos="1497"/>
        </w:tabs>
        <w:ind w:left="1497" w:hanging="360"/>
      </w:p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93761C6"/>
    <w:multiLevelType w:val="hybridMultilevel"/>
    <w:tmpl w:val="5C627C4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A5A710F"/>
    <w:multiLevelType w:val="hybridMultilevel"/>
    <w:tmpl w:val="1A4408F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C90CB3"/>
    <w:multiLevelType w:val="hybridMultilevel"/>
    <w:tmpl w:val="0E5EAEA8"/>
    <w:lvl w:ilvl="0" w:tplc="10090017">
      <w:start w:val="1"/>
      <w:numFmt w:val="lowerLetter"/>
      <w:lvlText w:val="%1)"/>
      <w:lvlJc w:val="left"/>
      <w:pPr>
        <w:tabs>
          <w:tab w:val="num" w:pos="1137"/>
        </w:tabs>
        <w:ind w:left="1137" w:hanging="360"/>
      </w:p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890C81"/>
    <w:multiLevelType w:val="hybridMultilevel"/>
    <w:tmpl w:val="A01A9322"/>
    <w:lvl w:ilvl="0" w:tplc="10090017">
      <w:start w:val="1"/>
      <w:numFmt w:val="lowerLetter"/>
      <w:lvlText w:val="%1)"/>
      <w:lvlJc w:val="left"/>
      <w:pPr>
        <w:tabs>
          <w:tab w:val="num" w:pos="777"/>
        </w:tabs>
        <w:ind w:left="777" w:hanging="360"/>
      </w:pPr>
    </w:lvl>
    <w:lvl w:ilvl="1" w:tplc="040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35" w15:restartNumberingAfterBreak="0">
    <w:nsid w:val="67376D52"/>
    <w:multiLevelType w:val="hybridMultilevel"/>
    <w:tmpl w:val="D7C4F3EC"/>
    <w:lvl w:ilvl="0" w:tplc="31666602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10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5A2DD6"/>
    <w:multiLevelType w:val="hybridMultilevel"/>
    <w:tmpl w:val="3A40213C"/>
    <w:lvl w:ilvl="0" w:tplc="04090015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88503F3"/>
    <w:multiLevelType w:val="hybridMultilevel"/>
    <w:tmpl w:val="7A58F4C4"/>
    <w:lvl w:ilvl="0" w:tplc="10090017">
      <w:start w:val="1"/>
      <w:numFmt w:val="lowerLetter"/>
      <w:lvlText w:val="%1)"/>
      <w:lvlJc w:val="left"/>
      <w:pPr>
        <w:tabs>
          <w:tab w:val="num" w:pos="1137"/>
        </w:tabs>
        <w:ind w:left="1137" w:hanging="360"/>
      </w:pPr>
    </w:lvl>
    <w:lvl w:ilvl="1" w:tplc="04090003">
      <w:start w:val="1"/>
      <w:numFmt w:val="bullet"/>
      <w:lvlText w:val="o"/>
      <w:lvlJc w:val="left"/>
      <w:pPr>
        <w:tabs>
          <w:tab w:val="num" w:pos="1857"/>
        </w:tabs>
        <w:ind w:left="185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77"/>
        </w:tabs>
        <w:ind w:left="257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97"/>
        </w:tabs>
        <w:ind w:left="3297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017"/>
        </w:tabs>
        <w:ind w:left="4017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737"/>
        </w:tabs>
        <w:ind w:left="4737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57"/>
        </w:tabs>
        <w:ind w:left="5457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77"/>
        </w:tabs>
        <w:ind w:left="6177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97"/>
        </w:tabs>
        <w:ind w:left="6897" w:hanging="360"/>
      </w:pPr>
      <w:rPr>
        <w:rFonts w:ascii="Wingdings" w:hAnsi="Wingdings" w:hint="default"/>
      </w:rPr>
    </w:lvl>
  </w:abstractNum>
  <w:abstractNum w:abstractNumId="38" w15:restartNumberingAfterBreak="0">
    <w:nsid w:val="6BBB428C"/>
    <w:multiLevelType w:val="hybridMultilevel"/>
    <w:tmpl w:val="334EB67E"/>
    <w:lvl w:ilvl="0" w:tplc="10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9A348E"/>
    <w:multiLevelType w:val="hybridMultilevel"/>
    <w:tmpl w:val="C08A1970"/>
    <w:lvl w:ilvl="0" w:tplc="2034BFFE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</w:lvl>
    <w:lvl w:ilvl="1" w:tplc="04090015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009538D"/>
    <w:multiLevelType w:val="hybridMultilevel"/>
    <w:tmpl w:val="E886ED6E"/>
    <w:lvl w:ilvl="0" w:tplc="04090009">
      <w:numFmt w:val="decimal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065166B"/>
    <w:multiLevelType w:val="hybridMultilevel"/>
    <w:tmpl w:val="7B5017F8"/>
    <w:lvl w:ilvl="0" w:tplc="31666602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5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2E93697"/>
    <w:multiLevelType w:val="hybridMultilevel"/>
    <w:tmpl w:val="0C5A5DFE"/>
    <w:lvl w:ilvl="0" w:tplc="04090015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  <w:sz w:val="24"/>
        <w:szCs w:val="24"/>
      </w:rPr>
    </w:lvl>
    <w:lvl w:ilvl="1" w:tplc="10090017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  <w:rPr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3" w15:restartNumberingAfterBreak="0">
    <w:nsid w:val="75B620C8"/>
    <w:multiLevelType w:val="hybridMultilevel"/>
    <w:tmpl w:val="BBF43498"/>
    <w:lvl w:ilvl="0" w:tplc="10090017">
      <w:start w:val="1"/>
      <w:numFmt w:val="lowerLetter"/>
      <w:lvlText w:val="%1)"/>
      <w:lvlJc w:val="left"/>
      <w:pPr>
        <w:tabs>
          <w:tab w:val="num" w:pos="1137"/>
        </w:tabs>
        <w:ind w:left="1137" w:hanging="360"/>
      </w:p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65D2D9E"/>
    <w:multiLevelType w:val="hybridMultilevel"/>
    <w:tmpl w:val="A83C7F9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162662"/>
    <w:multiLevelType w:val="hybridMultilevel"/>
    <w:tmpl w:val="52AE523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D4743C"/>
    <w:multiLevelType w:val="hybridMultilevel"/>
    <w:tmpl w:val="062624C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sz w:val="24"/>
        <w:szCs w:val="24"/>
      </w:rPr>
    </w:lvl>
    <w:lvl w:ilvl="1" w:tplc="10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005CEF"/>
    <w:multiLevelType w:val="hybridMultilevel"/>
    <w:tmpl w:val="E82C6B1A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24"/>
    <w:lvlOverride w:ilvl="0">
      <w:startOverride w:val="1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2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3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3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35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5"/>
  </w:num>
  <w:num w:numId="15">
    <w:abstractNumId w:val="26"/>
  </w:num>
  <w:num w:numId="16">
    <w:abstractNumId w:val="8"/>
  </w:num>
  <w:num w:numId="17">
    <w:abstractNumId w:val="10"/>
  </w:num>
  <w:num w:numId="18">
    <w:abstractNumId w:val="32"/>
  </w:num>
  <w:num w:numId="19">
    <w:abstractNumId w:val="12"/>
  </w:num>
  <w:num w:numId="20">
    <w:abstractNumId w:val="19"/>
  </w:num>
  <w:num w:numId="21">
    <w:abstractNumId w:val="46"/>
  </w:num>
  <w:num w:numId="22">
    <w:abstractNumId w:val="17"/>
  </w:num>
  <w:num w:numId="23">
    <w:abstractNumId w:val="29"/>
  </w:num>
  <w:num w:numId="24">
    <w:abstractNumId w:val="7"/>
  </w:num>
  <w:num w:numId="25">
    <w:abstractNumId w:val="47"/>
  </w:num>
  <w:num w:numId="26">
    <w:abstractNumId w:val="18"/>
  </w:num>
  <w:num w:numId="27">
    <w:abstractNumId w:val="1"/>
  </w:num>
  <w:num w:numId="28">
    <w:abstractNumId w:val="4"/>
  </w:num>
  <w:num w:numId="29">
    <w:abstractNumId w:val="39"/>
  </w:num>
  <w:num w:numId="30">
    <w:abstractNumId w:val="16"/>
  </w:num>
  <w:num w:numId="31">
    <w:abstractNumId w:val="21"/>
  </w:num>
  <w:num w:numId="32">
    <w:abstractNumId w:val="23"/>
  </w:num>
  <w:num w:numId="33">
    <w:abstractNumId w:val="3"/>
  </w:num>
  <w:num w:numId="34">
    <w:abstractNumId w:val="2"/>
  </w:num>
  <w:num w:numId="35">
    <w:abstractNumId w:val="0"/>
  </w:num>
  <w:num w:numId="36">
    <w:abstractNumId w:val="30"/>
  </w:num>
  <w:num w:numId="37">
    <w:abstractNumId w:val="5"/>
  </w:num>
  <w:num w:numId="38">
    <w:abstractNumId w:val="27"/>
  </w:num>
  <w:num w:numId="39">
    <w:abstractNumId w:val="44"/>
  </w:num>
  <w:num w:numId="40">
    <w:abstractNumId w:val="9"/>
  </w:num>
  <w:num w:numId="41">
    <w:abstractNumId w:val="36"/>
  </w:num>
  <w:num w:numId="42">
    <w:abstractNumId w:val="41"/>
  </w:num>
  <w:num w:numId="43">
    <w:abstractNumId w:val="28"/>
  </w:num>
  <w:num w:numId="44">
    <w:abstractNumId w:val="14"/>
  </w:num>
  <w:num w:numId="45">
    <w:abstractNumId w:val="11"/>
  </w:num>
  <w:num w:numId="46">
    <w:abstractNumId w:val="6"/>
  </w:num>
  <w:num w:numId="47">
    <w:abstractNumId w:val="25"/>
  </w:num>
  <w:num w:numId="48">
    <w:abstractNumId w:val="31"/>
  </w:num>
  <w:num w:numId="49">
    <w:abstractNumId w:val="42"/>
  </w:num>
  <w:num w:numId="50">
    <w:abstractNumId w:val="13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0B3A"/>
    <w:rsid w:val="00015A99"/>
    <w:rsid w:val="00250AB8"/>
    <w:rsid w:val="00300B3A"/>
    <w:rsid w:val="0036304A"/>
    <w:rsid w:val="00383C24"/>
    <w:rsid w:val="003B4977"/>
    <w:rsid w:val="003F1DB4"/>
    <w:rsid w:val="004878EF"/>
    <w:rsid w:val="004A53A7"/>
    <w:rsid w:val="004C4A9F"/>
    <w:rsid w:val="004F58C0"/>
    <w:rsid w:val="005236C5"/>
    <w:rsid w:val="00583056"/>
    <w:rsid w:val="006320E4"/>
    <w:rsid w:val="00773CC0"/>
    <w:rsid w:val="00777125"/>
    <w:rsid w:val="007C0408"/>
    <w:rsid w:val="00930989"/>
    <w:rsid w:val="00A24810"/>
    <w:rsid w:val="00B43F15"/>
    <w:rsid w:val="00B51295"/>
    <w:rsid w:val="00B807E3"/>
    <w:rsid w:val="00C152E1"/>
    <w:rsid w:val="00C573A6"/>
    <w:rsid w:val="00CF0159"/>
    <w:rsid w:val="00D16EF4"/>
    <w:rsid w:val="00E36360"/>
    <w:rsid w:val="00E83219"/>
    <w:rsid w:val="00F006DB"/>
    <w:rsid w:val="00FC197F"/>
    <w:rsid w:val="00FE0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D481E3"/>
  <w15:chartTrackingRefBased/>
  <w15:docId w15:val="{B394E521-BE8F-4F52-8DAA-2A4F665BE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0B3A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unhideWhenUsed/>
    <w:rsid w:val="00300B3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300B3A"/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locked/>
    <w:rsid w:val="00300B3A"/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34"/>
    <w:qFormat/>
    <w:rsid w:val="00300B3A"/>
    <w:pPr>
      <w:ind w:left="720"/>
      <w:contextualSpacing/>
    </w:pPr>
    <w:rPr>
      <w:lang w:val="en-GB"/>
    </w:rPr>
  </w:style>
  <w:style w:type="table" w:styleId="TableGrid">
    <w:name w:val="Table Grid"/>
    <w:basedOn w:val="TableNormal"/>
    <w:uiPriority w:val="39"/>
    <w:rsid w:val="00300B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830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3056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5830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3056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1284</Words>
  <Characters>7323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FatLossLab</dc:creator>
  <cp:keywords/>
  <dc:description/>
  <cp:lastModifiedBy>Penninah Musangi</cp:lastModifiedBy>
  <cp:revision>2</cp:revision>
  <dcterms:created xsi:type="dcterms:W3CDTF">2022-11-18T11:44:00Z</dcterms:created>
  <dcterms:modified xsi:type="dcterms:W3CDTF">2022-11-18T11:44:00Z</dcterms:modified>
</cp:coreProperties>
</file>